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44DE" w14:textId="77777777" w:rsidR="000A2167" w:rsidRPr="00EB46E7" w:rsidRDefault="000A2167" w:rsidP="000A2167">
      <w:pPr>
        <w:jc w:val="center"/>
        <w:rPr>
          <w:rFonts w:ascii="Arial" w:hAnsi="Arial"/>
          <w:bCs/>
        </w:rPr>
      </w:pPr>
    </w:p>
    <w:p w14:paraId="7BCAE7C4" w14:textId="77777777" w:rsidR="000A2167" w:rsidRPr="00EB46E7" w:rsidRDefault="000A2167" w:rsidP="000A2167">
      <w:pPr>
        <w:jc w:val="center"/>
        <w:rPr>
          <w:rFonts w:ascii="Arial" w:hAnsi="Arial"/>
          <w:bCs/>
        </w:rPr>
      </w:pPr>
    </w:p>
    <w:p w14:paraId="322A326E" w14:textId="250279F8" w:rsidR="00A441B7" w:rsidRPr="00EB46E7" w:rsidRDefault="005F74F6" w:rsidP="000A2167">
      <w:pPr>
        <w:jc w:val="center"/>
        <w:outlineLvl w:val="0"/>
        <w:rPr>
          <w:rFonts w:ascii="Arial" w:hAnsi="Arial"/>
          <w:b/>
          <w:sz w:val="28"/>
          <w:szCs w:val="28"/>
        </w:rPr>
      </w:pPr>
      <w:r w:rsidRPr="00EB46E7">
        <w:rPr>
          <w:rFonts w:ascii="Arial" w:hAnsi="Arial"/>
          <w:b/>
          <w:sz w:val="28"/>
          <w:szCs w:val="28"/>
        </w:rPr>
        <w:t>Klauseln zu den</w:t>
      </w:r>
      <w:r w:rsidR="00E5672E">
        <w:rPr>
          <w:rFonts w:ascii="Arial" w:hAnsi="Arial"/>
          <w:b/>
          <w:sz w:val="28"/>
          <w:szCs w:val="28"/>
        </w:rPr>
        <w:t xml:space="preserve"> AVB Fotoapparate </w:t>
      </w:r>
      <w:r w:rsidR="00BB7E19">
        <w:rPr>
          <w:rFonts w:ascii="Arial" w:hAnsi="Arial"/>
          <w:b/>
          <w:sz w:val="28"/>
          <w:szCs w:val="28"/>
        </w:rPr>
        <w:t>1985/2025</w:t>
      </w:r>
    </w:p>
    <w:p w14:paraId="17DD72EA" w14:textId="77777777" w:rsidR="00E5672E" w:rsidRPr="00EB46E7" w:rsidRDefault="00E5672E" w:rsidP="00151EBC">
      <w:pPr>
        <w:jc w:val="center"/>
        <w:rPr>
          <w:rFonts w:ascii="Arial" w:hAnsi="Arial"/>
          <w:bCs/>
        </w:rPr>
      </w:pPr>
    </w:p>
    <w:p w14:paraId="258E4364" w14:textId="0C4E3CF9" w:rsidR="00E5672E" w:rsidRPr="00887E2B" w:rsidRDefault="00E5672E" w:rsidP="00E5672E">
      <w:pPr>
        <w:jc w:val="center"/>
        <w:rPr>
          <w:rFonts w:ascii="Arial" w:hAnsi="Arial"/>
          <w:b/>
          <w:bCs/>
          <w:sz w:val="24"/>
          <w:szCs w:val="24"/>
        </w:rPr>
      </w:pPr>
      <w:r w:rsidRPr="00887E2B">
        <w:rPr>
          <w:rFonts w:ascii="Arial" w:hAnsi="Arial"/>
          <w:b/>
          <w:bCs/>
          <w:sz w:val="24"/>
          <w:szCs w:val="24"/>
        </w:rPr>
        <w:t>(</w:t>
      </w:r>
      <w:r w:rsidR="003B61E4">
        <w:rPr>
          <w:rFonts w:ascii="Arial" w:hAnsi="Arial"/>
          <w:b/>
          <w:bCs/>
          <w:sz w:val="24"/>
          <w:szCs w:val="24"/>
        </w:rPr>
        <w:t xml:space="preserve">Klauseln </w:t>
      </w:r>
      <w:r w:rsidRPr="00887E2B">
        <w:rPr>
          <w:rFonts w:ascii="Arial" w:hAnsi="Arial"/>
          <w:b/>
          <w:bCs/>
          <w:sz w:val="24"/>
          <w:szCs w:val="24"/>
        </w:rPr>
        <w:t xml:space="preserve">AVB Fotoapparate </w:t>
      </w:r>
      <w:r w:rsidR="00BB7E19">
        <w:rPr>
          <w:rFonts w:ascii="Arial" w:hAnsi="Arial"/>
          <w:b/>
          <w:bCs/>
          <w:sz w:val="24"/>
          <w:szCs w:val="24"/>
        </w:rPr>
        <w:t>1985/2025</w:t>
      </w:r>
      <w:r w:rsidRPr="00887E2B">
        <w:rPr>
          <w:rFonts w:ascii="Arial" w:hAnsi="Arial"/>
          <w:b/>
          <w:bCs/>
          <w:sz w:val="24"/>
          <w:szCs w:val="24"/>
        </w:rPr>
        <w:t>)</w:t>
      </w:r>
    </w:p>
    <w:p w14:paraId="5DBC18A3" w14:textId="77777777" w:rsidR="00EB46E7" w:rsidRPr="00EB46E7" w:rsidRDefault="00EB46E7" w:rsidP="00151EBC">
      <w:pPr>
        <w:jc w:val="center"/>
        <w:rPr>
          <w:rFonts w:ascii="Arial" w:hAnsi="Arial"/>
          <w:bCs/>
        </w:rPr>
      </w:pPr>
    </w:p>
    <w:p w14:paraId="1409FFBB" w14:textId="77777777" w:rsidR="00E5672E" w:rsidRPr="00EB46E7" w:rsidRDefault="00E5672E" w:rsidP="00151EBC">
      <w:pPr>
        <w:jc w:val="center"/>
        <w:rPr>
          <w:rFonts w:ascii="Arial" w:hAnsi="Arial"/>
          <w:bCs/>
        </w:rPr>
      </w:pPr>
    </w:p>
    <w:p w14:paraId="5EA46C98" w14:textId="77777777" w:rsidR="00151EBC" w:rsidRPr="00EB46E7" w:rsidRDefault="00151EBC" w:rsidP="000A2167">
      <w:pPr>
        <w:jc w:val="center"/>
        <w:outlineLvl w:val="0"/>
        <w:rPr>
          <w:rFonts w:ascii="Arial" w:hAnsi="Arial"/>
          <w:bCs/>
        </w:rPr>
      </w:pPr>
      <w:r w:rsidRPr="00EB46E7">
        <w:rPr>
          <w:rFonts w:ascii="Arial" w:hAnsi="Arial"/>
          <w:bCs/>
        </w:rPr>
        <w:t>Musterbedingungen des GDV</w:t>
      </w:r>
    </w:p>
    <w:p w14:paraId="64E6DDE1" w14:textId="77777777" w:rsidR="00A441B7" w:rsidRDefault="00A441B7" w:rsidP="00A441B7">
      <w:pPr>
        <w:jc w:val="center"/>
        <w:rPr>
          <w:rFonts w:ascii="Arial" w:hAnsi="Arial"/>
        </w:rPr>
      </w:pPr>
    </w:p>
    <w:p w14:paraId="07DAF8B4" w14:textId="77777777" w:rsidR="00E5672E" w:rsidRPr="00EB46E7" w:rsidRDefault="00E5672E" w:rsidP="00A441B7">
      <w:pPr>
        <w:jc w:val="center"/>
        <w:rPr>
          <w:rFonts w:ascii="Arial" w:hAnsi="Arial"/>
        </w:rPr>
      </w:pPr>
    </w:p>
    <w:p w14:paraId="7683BD72" w14:textId="77777777" w:rsidR="003E7559" w:rsidRPr="00EB46E7" w:rsidRDefault="003E7559" w:rsidP="005F74F6">
      <w:pPr>
        <w:jc w:val="center"/>
        <w:rPr>
          <w:rFonts w:ascii="Arial" w:hAnsi="Arial"/>
          <w:b/>
          <w:sz w:val="18"/>
        </w:rPr>
      </w:pPr>
    </w:p>
    <w:p w14:paraId="3707B720" w14:textId="77777777" w:rsidR="00E5672E" w:rsidRDefault="00E5672E" w:rsidP="00654064">
      <w:pPr>
        <w:rPr>
          <w:rFonts w:ascii="Arial" w:hAnsi="Arial"/>
          <w:b/>
          <w:sz w:val="18"/>
        </w:rPr>
        <w:sectPr w:rsidR="00E5672E" w:rsidSect="00E5672E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7" w:h="16840" w:code="9"/>
          <w:pgMar w:top="850" w:right="850" w:bottom="567" w:left="850" w:header="680" w:footer="680" w:gutter="0"/>
          <w:pgNumType w:start="1"/>
          <w:cols w:space="567"/>
          <w:noEndnote/>
          <w:docGrid w:linePitch="272"/>
        </w:sectPr>
      </w:pPr>
    </w:p>
    <w:p w14:paraId="3E091214" w14:textId="77777777" w:rsidR="003E7559" w:rsidRPr="00EB46E7" w:rsidRDefault="00800705" w:rsidP="00800705">
      <w:pPr>
        <w:keepNext/>
        <w:tabs>
          <w:tab w:val="left" w:pos="567"/>
          <w:tab w:val="left" w:pos="840"/>
          <w:tab w:val="left" w:pos="1056"/>
        </w:tabs>
        <w:spacing w:after="100"/>
        <w:ind w:left="567" w:hanging="567"/>
        <w:jc w:val="both"/>
        <w:outlineLvl w:val="0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Klausel 1</w:t>
      </w:r>
      <w:r>
        <w:rPr>
          <w:rFonts w:ascii="Arial" w:hAnsi="Arial"/>
          <w:b/>
          <w:sz w:val="18"/>
        </w:rPr>
        <w:tab/>
      </w:r>
      <w:r w:rsidR="003E7559" w:rsidRPr="00EB46E7">
        <w:rPr>
          <w:rFonts w:ascii="Arial" w:hAnsi="Arial"/>
          <w:b/>
          <w:sz w:val="18"/>
        </w:rPr>
        <w:t>–</w:t>
      </w:r>
      <w:r>
        <w:rPr>
          <w:rFonts w:ascii="Arial" w:hAnsi="Arial"/>
          <w:b/>
          <w:sz w:val="18"/>
        </w:rPr>
        <w:tab/>
      </w:r>
      <w:r w:rsidR="003E7559" w:rsidRPr="00EB46E7">
        <w:rPr>
          <w:rFonts w:ascii="Arial" w:hAnsi="Arial"/>
          <w:b/>
          <w:sz w:val="18"/>
        </w:rPr>
        <w:t>Schmalfilmgeräte im privaten Gebrauch</w:t>
      </w:r>
    </w:p>
    <w:p w14:paraId="7D075FBB" w14:textId="52D6D340" w:rsidR="003E7559" w:rsidRPr="00EB46E7" w:rsidRDefault="00800705" w:rsidP="00800705">
      <w:pPr>
        <w:tabs>
          <w:tab w:val="left" w:pos="1055"/>
        </w:tabs>
        <w:spacing w:after="100"/>
        <w:ind w:left="1055" w:hanging="20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E7559" w:rsidRPr="00EB46E7">
        <w:rPr>
          <w:rFonts w:ascii="Arial" w:hAnsi="Arial"/>
          <w:sz w:val="18"/>
        </w:rPr>
        <w:t>In Ergänzung von Ziffer 1 der AVB Fotoapp</w:t>
      </w:r>
      <w:r w:rsidR="003E7559" w:rsidRPr="00EB46E7">
        <w:rPr>
          <w:rFonts w:ascii="Arial" w:hAnsi="Arial"/>
          <w:sz w:val="18"/>
        </w:rPr>
        <w:t>a</w:t>
      </w:r>
      <w:r w:rsidR="003E7559" w:rsidRPr="00EB46E7">
        <w:rPr>
          <w:rFonts w:ascii="Arial" w:hAnsi="Arial"/>
          <w:sz w:val="18"/>
        </w:rPr>
        <w:t>rate 1985 in der Fassung 20</w:t>
      </w:r>
      <w:r w:rsidR="003B61E4">
        <w:rPr>
          <w:rFonts w:ascii="Arial" w:hAnsi="Arial"/>
          <w:sz w:val="18"/>
        </w:rPr>
        <w:t>2</w:t>
      </w:r>
      <w:r w:rsidR="00BB7E19">
        <w:rPr>
          <w:rFonts w:ascii="Arial" w:hAnsi="Arial"/>
          <w:sz w:val="18"/>
        </w:rPr>
        <w:t>5</w:t>
      </w:r>
      <w:r w:rsidR="003E7559" w:rsidRPr="00EB46E7">
        <w:rPr>
          <w:rFonts w:ascii="Arial" w:hAnsi="Arial"/>
          <w:sz w:val="18"/>
        </w:rPr>
        <w:t xml:space="preserve"> bezieht sich der Versicherungsschutz auch auf Schma</w:t>
      </w:r>
      <w:r w:rsidR="003E7559" w:rsidRPr="00EB46E7">
        <w:rPr>
          <w:rFonts w:ascii="Arial" w:hAnsi="Arial"/>
          <w:sz w:val="18"/>
        </w:rPr>
        <w:t>l</w:t>
      </w:r>
      <w:r w:rsidR="003E7559" w:rsidRPr="00EB46E7">
        <w:rPr>
          <w:rFonts w:ascii="Arial" w:hAnsi="Arial"/>
          <w:sz w:val="18"/>
        </w:rPr>
        <w:t>filmgeräte, sofern diese im Versicherung</w:t>
      </w:r>
      <w:r w:rsidR="003E7559" w:rsidRPr="00EB46E7">
        <w:rPr>
          <w:rFonts w:ascii="Arial" w:hAnsi="Arial"/>
          <w:sz w:val="18"/>
        </w:rPr>
        <w:t>s</w:t>
      </w:r>
      <w:r w:rsidR="003E7559" w:rsidRPr="00EB46E7">
        <w:rPr>
          <w:rFonts w:ascii="Arial" w:hAnsi="Arial"/>
          <w:sz w:val="18"/>
        </w:rPr>
        <w:t>schein mit Wertangaben einzeln aufgeführt sind.</w:t>
      </w:r>
    </w:p>
    <w:p w14:paraId="1EF07A4D" w14:textId="77777777" w:rsidR="003E7559" w:rsidRPr="00EB46E7" w:rsidRDefault="003E7559" w:rsidP="000A2167">
      <w:pPr>
        <w:keepNext/>
        <w:tabs>
          <w:tab w:val="left" w:pos="567"/>
          <w:tab w:val="left" w:pos="840"/>
          <w:tab w:val="left" w:pos="1056"/>
        </w:tabs>
        <w:spacing w:after="100"/>
        <w:ind w:left="567" w:hanging="567"/>
        <w:jc w:val="both"/>
        <w:outlineLvl w:val="0"/>
        <w:rPr>
          <w:rFonts w:ascii="Arial" w:hAnsi="Arial"/>
          <w:b/>
          <w:sz w:val="18"/>
        </w:rPr>
      </w:pPr>
      <w:r w:rsidRPr="00EB46E7">
        <w:rPr>
          <w:rFonts w:ascii="Arial" w:hAnsi="Arial"/>
          <w:b/>
          <w:sz w:val="18"/>
        </w:rPr>
        <w:t>Klausel 2</w:t>
      </w:r>
      <w:r w:rsidR="00800705">
        <w:rPr>
          <w:rFonts w:ascii="Arial" w:hAnsi="Arial"/>
          <w:b/>
          <w:sz w:val="18"/>
        </w:rPr>
        <w:tab/>
      </w:r>
      <w:r w:rsidRPr="00EB46E7">
        <w:rPr>
          <w:rFonts w:ascii="Arial" w:hAnsi="Arial"/>
          <w:b/>
          <w:sz w:val="18"/>
        </w:rPr>
        <w:t>–</w:t>
      </w:r>
      <w:r w:rsidR="00800705">
        <w:rPr>
          <w:rFonts w:ascii="Arial" w:hAnsi="Arial"/>
          <w:b/>
          <w:sz w:val="18"/>
        </w:rPr>
        <w:tab/>
      </w:r>
      <w:r w:rsidRPr="00EB46E7">
        <w:rPr>
          <w:rFonts w:ascii="Arial" w:hAnsi="Arial"/>
          <w:b/>
          <w:sz w:val="18"/>
        </w:rPr>
        <w:t>Videogeräte im privaten Gebrauch</w:t>
      </w:r>
    </w:p>
    <w:p w14:paraId="0A90AF12" w14:textId="57E8E21B" w:rsidR="003E7559" w:rsidRPr="00EB46E7" w:rsidRDefault="00800705" w:rsidP="00800705">
      <w:pPr>
        <w:tabs>
          <w:tab w:val="left" w:pos="1055"/>
        </w:tabs>
        <w:spacing w:after="100"/>
        <w:ind w:left="1055" w:hanging="20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3E7559" w:rsidRPr="00EB46E7">
        <w:rPr>
          <w:rFonts w:ascii="Arial" w:hAnsi="Arial"/>
          <w:sz w:val="18"/>
        </w:rPr>
        <w:t>In Ergänzung von Ziffer 1 der AVB Fotoapp</w:t>
      </w:r>
      <w:r w:rsidR="003E7559" w:rsidRPr="00EB46E7">
        <w:rPr>
          <w:rFonts w:ascii="Arial" w:hAnsi="Arial"/>
          <w:sz w:val="18"/>
        </w:rPr>
        <w:t>a</w:t>
      </w:r>
      <w:r w:rsidR="003E7559" w:rsidRPr="00EB46E7">
        <w:rPr>
          <w:rFonts w:ascii="Arial" w:hAnsi="Arial"/>
          <w:sz w:val="18"/>
        </w:rPr>
        <w:t>rate 1985 in der Fassung 20</w:t>
      </w:r>
      <w:r w:rsidR="003B61E4">
        <w:rPr>
          <w:rFonts w:ascii="Arial" w:hAnsi="Arial"/>
          <w:sz w:val="18"/>
        </w:rPr>
        <w:t>2</w:t>
      </w:r>
      <w:r w:rsidR="00BB7E19">
        <w:rPr>
          <w:rFonts w:ascii="Arial" w:hAnsi="Arial"/>
          <w:sz w:val="18"/>
        </w:rPr>
        <w:t>5</w:t>
      </w:r>
      <w:r w:rsidR="003E7559" w:rsidRPr="00EB46E7">
        <w:rPr>
          <w:rFonts w:ascii="Arial" w:hAnsi="Arial"/>
          <w:sz w:val="18"/>
        </w:rPr>
        <w:t xml:space="preserve"> bezieht sich der Versicherungsschutz auch auf Videoger</w:t>
      </w:r>
      <w:r w:rsidR="003E7559" w:rsidRPr="00EB46E7">
        <w:rPr>
          <w:rFonts w:ascii="Arial" w:hAnsi="Arial"/>
          <w:sz w:val="18"/>
        </w:rPr>
        <w:t>ä</w:t>
      </w:r>
      <w:r w:rsidR="003E7559" w:rsidRPr="00EB46E7">
        <w:rPr>
          <w:rFonts w:ascii="Arial" w:hAnsi="Arial"/>
          <w:sz w:val="18"/>
        </w:rPr>
        <w:t>te, sofern diese im Versicherungsschein mit Wertangabe einzeln aufgeführt sind.</w:t>
      </w:r>
    </w:p>
    <w:p w14:paraId="6B9909DF" w14:textId="77777777" w:rsidR="003E7559" w:rsidRPr="00EB46E7" w:rsidRDefault="00E5672E" w:rsidP="000A2167">
      <w:pPr>
        <w:keepNext/>
        <w:tabs>
          <w:tab w:val="left" w:pos="567"/>
          <w:tab w:val="left" w:pos="840"/>
          <w:tab w:val="left" w:pos="1056"/>
        </w:tabs>
        <w:spacing w:after="100"/>
        <w:ind w:left="567" w:hanging="567"/>
        <w:jc w:val="both"/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br w:type="column"/>
      </w:r>
      <w:r w:rsidR="003E7559" w:rsidRPr="00EB46E7">
        <w:rPr>
          <w:rFonts w:ascii="Arial" w:hAnsi="Arial"/>
          <w:b/>
          <w:sz w:val="18"/>
        </w:rPr>
        <w:t>Klausel 3</w:t>
      </w:r>
      <w:r w:rsidR="00800705">
        <w:rPr>
          <w:rFonts w:ascii="Arial" w:hAnsi="Arial"/>
          <w:b/>
          <w:sz w:val="18"/>
        </w:rPr>
        <w:tab/>
      </w:r>
      <w:r w:rsidR="003E7559" w:rsidRPr="00EB46E7">
        <w:rPr>
          <w:rFonts w:ascii="Arial" w:hAnsi="Arial"/>
          <w:b/>
          <w:sz w:val="18"/>
        </w:rPr>
        <w:t>–</w:t>
      </w:r>
      <w:r w:rsidR="00800705">
        <w:rPr>
          <w:rFonts w:ascii="Arial" w:hAnsi="Arial"/>
          <w:b/>
          <w:sz w:val="18"/>
        </w:rPr>
        <w:tab/>
      </w:r>
      <w:r w:rsidR="003E7559" w:rsidRPr="00EB46E7">
        <w:rPr>
          <w:rFonts w:ascii="Arial" w:hAnsi="Arial"/>
          <w:b/>
          <w:sz w:val="18"/>
        </w:rPr>
        <w:t>Camping</w:t>
      </w:r>
    </w:p>
    <w:p w14:paraId="691CA306" w14:textId="0530F286" w:rsidR="003E7559" w:rsidRPr="00EB46E7" w:rsidRDefault="003E7559" w:rsidP="00800705">
      <w:pPr>
        <w:tabs>
          <w:tab w:val="left" w:pos="1055"/>
        </w:tabs>
        <w:spacing w:after="100"/>
        <w:ind w:left="1055" w:hanging="204"/>
        <w:jc w:val="both"/>
        <w:rPr>
          <w:rFonts w:ascii="Arial" w:hAnsi="Arial" w:cs="Arial"/>
          <w:sz w:val="18"/>
          <w:szCs w:val="18"/>
        </w:rPr>
      </w:pPr>
      <w:r w:rsidRPr="00EB46E7">
        <w:rPr>
          <w:rFonts w:ascii="Arial" w:hAnsi="Arial" w:cs="Arial"/>
          <w:sz w:val="18"/>
          <w:szCs w:val="18"/>
        </w:rPr>
        <w:t>1</w:t>
      </w:r>
      <w:r w:rsidRPr="00EB46E7">
        <w:rPr>
          <w:rFonts w:ascii="Arial" w:hAnsi="Arial" w:cs="Arial"/>
          <w:sz w:val="18"/>
          <w:szCs w:val="18"/>
        </w:rPr>
        <w:tab/>
      </w:r>
      <w:r w:rsidRPr="00E5672E">
        <w:rPr>
          <w:rFonts w:ascii="Arial" w:hAnsi="Arial"/>
          <w:sz w:val="18"/>
        </w:rPr>
        <w:t>Abweichend</w:t>
      </w:r>
      <w:r w:rsidRPr="00EB46E7">
        <w:rPr>
          <w:rFonts w:ascii="Arial" w:hAnsi="Arial" w:cs="Arial"/>
          <w:sz w:val="18"/>
          <w:szCs w:val="18"/>
        </w:rPr>
        <w:t xml:space="preserve"> von Ziffer 3.3 AVB Fotoa</w:t>
      </w:r>
      <w:r w:rsidRPr="00EB46E7">
        <w:rPr>
          <w:rFonts w:ascii="Arial" w:hAnsi="Arial" w:cs="Arial"/>
          <w:sz w:val="18"/>
          <w:szCs w:val="18"/>
        </w:rPr>
        <w:t>p</w:t>
      </w:r>
      <w:r w:rsidRPr="00EB46E7">
        <w:rPr>
          <w:rFonts w:ascii="Arial" w:hAnsi="Arial" w:cs="Arial"/>
          <w:sz w:val="18"/>
          <w:szCs w:val="18"/>
        </w:rPr>
        <w:t>parate 1985 in der Fassung 20</w:t>
      </w:r>
      <w:r w:rsidR="003B61E4">
        <w:rPr>
          <w:rFonts w:ascii="Arial" w:hAnsi="Arial" w:cs="Arial"/>
          <w:sz w:val="18"/>
          <w:szCs w:val="18"/>
        </w:rPr>
        <w:t>2</w:t>
      </w:r>
      <w:r w:rsidR="00BB7E19">
        <w:rPr>
          <w:rFonts w:ascii="Arial" w:hAnsi="Arial" w:cs="Arial"/>
          <w:sz w:val="18"/>
          <w:szCs w:val="18"/>
        </w:rPr>
        <w:t>5</w:t>
      </w:r>
      <w:r w:rsidRPr="00EB46E7">
        <w:rPr>
          <w:rFonts w:ascii="Arial" w:hAnsi="Arial" w:cs="Arial"/>
          <w:sz w:val="18"/>
          <w:szCs w:val="18"/>
        </w:rPr>
        <w:t xml:space="preserve"> besteht Versich</w:t>
      </w:r>
      <w:r w:rsidRPr="00EB46E7">
        <w:rPr>
          <w:rFonts w:ascii="Arial" w:hAnsi="Arial" w:cs="Arial"/>
          <w:sz w:val="18"/>
          <w:szCs w:val="18"/>
        </w:rPr>
        <w:t>e</w:t>
      </w:r>
      <w:r w:rsidRPr="00EB46E7">
        <w:rPr>
          <w:rFonts w:ascii="Arial" w:hAnsi="Arial" w:cs="Arial"/>
          <w:sz w:val="18"/>
          <w:szCs w:val="18"/>
        </w:rPr>
        <w:t>rung</w:t>
      </w:r>
      <w:r w:rsidRPr="00EB46E7">
        <w:rPr>
          <w:rFonts w:ascii="Arial" w:hAnsi="Arial" w:cs="Arial"/>
          <w:sz w:val="18"/>
          <w:szCs w:val="18"/>
        </w:rPr>
        <w:t>s</w:t>
      </w:r>
      <w:r w:rsidRPr="00EB46E7">
        <w:rPr>
          <w:rFonts w:ascii="Arial" w:hAnsi="Arial" w:cs="Arial"/>
          <w:sz w:val="18"/>
          <w:szCs w:val="18"/>
        </w:rPr>
        <w:t>schutz auch während des Campings auf einem offiziellen (von Behörden, Vereinen oder privaten Unternehmern eingerichteten) Campingplatz. Auf einem vom Versich</w:t>
      </w:r>
      <w:r w:rsidRPr="00EB46E7">
        <w:rPr>
          <w:rFonts w:ascii="Arial" w:hAnsi="Arial" w:cs="Arial"/>
          <w:sz w:val="18"/>
          <w:szCs w:val="18"/>
        </w:rPr>
        <w:t>e</w:t>
      </w:r>
      <w:r w:rsidRPr="00EB46E7">
        <w:rPr>
          <w:rFonts w:ascii="Arial" w:hAnsi="Arial" w:cs="Arial"/>
          <w:sz w:val="18"/>
          <w:szCs w:val="18"/>
        </w:rPr>
        <w:t>rungsnehmer ständig genutzten Campin</w:t>
      </w:r>
      <w:r w:rsidRPr="00EB46E7">
        <w:rPr>
          <w:rFonts w:ascii="Arial" w:hAnsi="Arial" w:cs="Arial"/>
          <w:sz w:val="18"/>
          <w:szCs w:val="18"/>
        </w:rPr>
        <w:t>g</w:t>
      </w:r>
      <w:r w:rsidRPr="00EB46E7">
        <w:rPr>
          <w:rFonts w:ascii="Arial" w:hAnsi="Arial" w:cs="Arial"/>
          <w:sz w:val="18"/>
          <w:szCs w:val="18"/>
        </w:rPr>
        <w:t>platz besteht Versicherungsschutz nur, wenn dies besonders ve</w:t>
      </w:r>
      <w:r w:rsidRPr="00EB46E7">
        <w:rPr>
          <w:rFonts w:ascii="Arial" w:hAnsi="Arial" w:cs="Arial"/>
          <w:sz w:val="18"/>
          <w:szCs w:val="18"/>
        </w:rPr>
        <w:t>r</w:t>
      </w:r>
      <w:r w:rsidRPr="00EB46E7">
        <w:rPr>
          <w:rFonts w:ascii="Arial" w:hAnsi="Arial" w:cs="Arial"/>
          <w:sz w:val="18"/>
          <w:szCs w:val="18"/>
        </w:rPr>
        <w:t>einbart ist.</w:t>
      </w:r>
    </w:p>
    <w:p w14:paraId="0AA7167E" w14:textId="77777777" w:rsidR="003E7559" w:rsidRDefault="003E7559" w:rsidP="00800705">
      <w:pPr>
        <w:keepNext/>
        <w:tabs>
          <w:tab w:val="left" w:pos="1055"/>
        </w:tabs>
        <w:spacing w:after="100"/>
        <w:ind w:left="1055" w:hanging="204"/>
        <w:jc w:val="both"/>
        <w:rPr>
          <w:rFonts w:ascii="Arial" w:hAnsi="Arial" w:cs="Arial"/>
          <w:sz w:val="18"/>
          <w:szCs w:val="18"/>
        </w:rPr>
      </w:pPr>
      <w:r w:rsidRPr="00EB46E7">
        <w:rPr>
          <w:rFonts w:ascii="Arial" w:hAnsi="Arial" w:cs="Arial"/>
          <w:sz w:val="18"/>
          <w:szCs w:val="18"/>
        </w:rPr>
        <w:t>2</w:t>
      </w:r>
      <w:r w:rsidRPr="00EB46E7">
        <w:rPr>
          <w:rFonts w:ascii="Arial" w:hAnsi="Arial" w:cs="Arial"/>
          <w:sz w:val="18"/>
          <w:szCs w:val="18"/>
        </w:rPr>
        <w:tab/>
      </w:r>
      <w:r w:rsidRPr="00E5672E">
        <w:rPr>
          <w:rFonts w:ascii="Arial" w:hAnsi="Arial"/>
          <w:sz w:val="18"/>
        </w:rPr>
        <w:t>Versicherungsschutz</w:t>
      </w:r>
      <w:r w:rsidRPr="00EB46E7">
        <w:rPr>
          <w:rFonts w:ascii="Arial" w:hAnsi="Arial" w:cs="Arial"/>
          <w:sz w:val="18"/>
          <w:szCs w:val="18"/>
        </w:rPr>
        <w:t xml:space="preserve"> besteht, solange die vers</w:t>
      </w:r>
      <w:r w:rsidRPr="00EB46E7">
        <w:rPr>
          <w:rFonts w:ascii="Arial" w:hAnsi="Arial" w:cs="Arial"/>
          <w:sz w:val="18"/>
          <w:szCs w:val="18"/>
        </w:rPr>
        <w:t>i</w:t>
      </w:r>
      <w:r w:rsidRPr="00EB46E7">
        <w:rPr>
          <w:rFonts w:ascii="Arial" w:hAnsi="Arial" w:cs="Arial"/>
          <w:sz w:val="18"/>
          <w:szCs w:val="18"/>
        </w:rPr>
        <w:t>cherten Sachen</w:t>
      </w:r>
    </w:p>
    <w:p w14:paraId="4716962C" w14:textId="77777777" w:rsidR="003E7559" w:rsidRPr="00EB46E7" w:rsidRDefault="00800705" w:rsidP="00800705">
      <w:pPr>
        <w:tabs>
          <w:tab w:val="left" w:pos="1304"/>
        </w:tabs>
        <w:spacing w:after="100"/>
        <w:ind w:left="1304" w:hanging="24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ab/>
      </w:r>
      <w:r w:rsidR="003E7559" w:rsidRPr="000A2167">
        <w:rPr>
          <w:rFonts w:ascii="Arial" w:hAnsi="Arial"/>
          <w:sz w:val="18"/>
        </w:rPr>
        <w:t>persönlich</w:t>
      </w:r>
      <w:r w:rsidR="003E7559" w:rsidRPr="00EB46E7">
        <w:rPr>
          <w:rFonts w:ascii="Arial" w:hAnsi="Arial" w:cs="Arial"/>
          <w:sz w:val="18"/>
          <w:szCs w:val="18"/>
        </w:rPr>
        <w:t xml:space="preserve"> mitgeführt oder genutzt we</w:t>
      </w:r>
      <w:r w:rsidR="003E7559" w:rsidRPr="00EB46E7">
        <w:rPr>
          <w:rFonts w:ascii="Arial" w:hAnsi="Arial" w:cs="Arial"/>
          <w:sz w:val="18"/>
          <w:szCs w:val="18"/>
        </w:rPr>
        <w:t>r</w:t>
      </w:r>
      <w:r w:rsidR="003E7559" w:rsidRPr="00EB46E7">
        <w:rPr>
          <w:rFonts w:ascii="Arial" w:hAnsi="Arial" w:cs="Arial"/>
          <w:sz w:val="18"/>
          <w:szCs w:val="18"/>
        </w:rPr>
        <w:t>den</w:t>
      </w:r>
    </w:p>
    <w:p w14:paraId="488BEAE1" w14:textId="77777777" w:rsidR="003E7559" w:rsidRPr="00EB46E7" w:rsidRDefault="003E7559" w:rsidP="000A2167">
      <w:pPr>
        <w:spacing w:after="100"/>
        <w:ind w:left="1304" w:hanging="249"/>
        <w:jc w:val="both"/>
        <w:rPr>
          <w:rFonts w:ascii="Arial" w:hAnsi="Arial" w:cs="Arial"/>
          <w:sz w:val="18"/>
          <w:szCs w:val="18"/>
        </w:rPr>
      </w:pPr>
      <w:r w:rsidRPr="00E5672E">
        <w:rPr>
          <w:rFonts w:ascii="Arial" w:hAnsi="Arial"/>
          <w:sz w:val="18"/>
        </w:rPr>
        <w:t>oder</w:t>
      </w:r>
    </w:p>
    <w:p w14:paraId="3ABE8BDC" w14:textId="1775DDB3" w:rsidR="003E7559" w:rsidRPr="00EB46E7" w:rsidRDefault="003E7559" w:rsidP="00800705">
      <w:pPr>
        <w:tabs>
          <w:tab w:val="left" w:pos="1304"/>
        </w:tabs>
        <w:spacing w:after="100"/>
        <w:ind w:left="1304" w:hanging="249"/>
        <w:jc w:val="both"/>
        <w:rPr>
          <w:rFonts w:ascii="Arial" w:hAnsi="Arial" w:cs="Arial"/>
          <w:sz w:val="18"/>
          <w:szCs w:val="18"/>
        </w:rPr>
      </w:pPr>
      <w:r w:rsidRPr="00EB46E7">
        <w:rPr>
          <w:rFonts w:ascii="Arial" w:hAnsi="Arial" w:cs="Arial"/>
          <w:sz w:val="18"/>
          <w:szCs w:val="18"/>
        </w:rPr>
        <w:t>b)</w:t>
      </w:r>
      <w:r w:rsidRPr="00EB46E7">
        <w:rPr>
          <w:rFonts w:ascii="Arial" w:hAnsi="Arial" w:cs="Arial"/>
          <w:sz w:val="18"/>
          <w:szCs w:val="18"/>
        </w:rPr>
        <w:tab/>
      </w:r>
      <w:r w:rsidRPr="00E5672E">
        <w:rPr>
          <w:rFonts w:ascii="Arial" w:hAnsi="Arial"/>
          <w:sz w:val="18"/>
        </w:rPr>
        <w:t>sich</w:t>
      </w:r>
      <w:r w:rsidRPr="00EB46E7">
        <w:rPr>
          <w:rFonts w:ascii="Arial" w:hAnsi="Arial" w:cs="Arial"/>
          <w:sz w:val="18"/>
          <w:szCs w:val="18"/>
        </w:rPr>
        <w:t xml:space="preserve"> in einem durch Verschluss ordnung</w:t>
      </w:r>
      <w:r w:rsidRPr="00EB46E7">
        <w:rPr>
          <w:rFonts w:ascii="Arial" w:hAnsi="Arial" w:cs="Arial"/>
          <w:sz w:val="18"/>
          <w:szCs w:val="18"/>
        </w:rPr>
        <w:t>s</w:t>
      </w:r>
      <w:r w:rsidRPr="00EB46E7">
        <w:rPr>
          <w:rFonts w:ascii="Arial" w:hAnsi="Arial" w:cs="Arial"/>
          <w:sz w:val="18"/>
          <w:szCs w:val="18"/>
        </w:rPr>
        <w:t>gemäß gesicherten Wohnwagen, Woh</w:t>
      </w:r>
      <w:r w:rsidRPr="00EB46E7">
        <w:rPr>
          <w:rFonts w:ascii="Arial" w:hAnsi="Arial" w:cs="Arial"/>
          <w:sz w:val="18"/>
          <w:szCs w:val="18"/>
        </w:rPr>
        <w:t>n</w:t>
      </w:r>
      <w:r w:rsidRPr="00EB46E7">
        <w:rPr>
          <w:rFonts w:ascii="Arial" w:hAnsi="Arial" w:cs="Arial"/>
          <w:sz w:val="18"/>
          <w:szCs w:val="18"/>
        </w:rPr>
        <w:t>mobil oder durch Verschluss gesicherten und von außen nicht einsehbaren Koffe</w:t>
      </w:r>
      <w:r w:rsidRPr="00EB46E7">
        <w:rPr>
          <w:rFonts w:ascii="Arial" w:hAnsi="Arial" w:cs="Arial"/>
          <w:sz w:val="18"/>
          <w:szCs w:val="18"/>
        </w:rPr>
        <w:t>r</w:t>
      </w:r>
      <w:r w:rsidRPr="00EB46E7">
        <w:rPr>
          <w:rFonts w:ascii="Arial" w:hAnsi="Arial" w:cs="Arial"/>
          <w:sz w:val="18"/>
          <w:szCs w:val="18"/>
        </w:rPr>
        <w:t>raum des allseits verschlossenen Kraf</w:t>
      </w:r>
      <w:r w:rsidRPr="00EB46E7">
        <w:rPr>
          <w:rFonts w:ascii="Arial" w:hAnsi="Arial" w:cs="Arial"/>
          <w:sz w:val="18"/>
          <w:szCs w:val="18"/>
        </w:rPr>
        <w:t>t</w:t>
      </w:r>
      <w:r w:rsidRPr="00EB46E7">
        <w:rPr>
          <w:rFonts w:ascii="Arial" w:hAnsi="Arial" w:cs="Arial"/>
          <w:sz w:val="18"/>
          <w:szCs w:val="18"/>
        </w:rPr>
        <w:t>fahrzeuges auf einem offiziellen Campin</w:t>
      </w:r>
      <w:r w:rsidRPr="00EB46E7">
        <w:rPr>
          <w:rFonts w:ascii="Arial" w:hAnsi="Arial" w:cs="Arial"/>
          <w:sz w:val="18"/>
          <w:szCs w:val="18"/>
        </w:rPr>
        <w:t>g</w:t>
      </w:r>
      <w:r w:rsidRPr="00EB46E7">
        <w:rPr>
          <w:rFonts w:ascii="Arial" w:hAnsi="Arial" w:cs="Arial"/>
          <w:sz w:val="18"/>
          <w:szCs w:val="18"/>
        </w:rPr>
        <w:t>platz befinden; Ziffer 14.2 AVB Fotoapp</w:t>
      </w:r>
      <w:r w:rsidRPr="00EB46E7">
        <w:rPr>
          <w:rFonts w:ascii="Arial" w:hAnsi="Arial" w:cs="Arial"/>
          <w:sz w:val="18"/>
          <w:szCs w:val="18"/>
        </w:rPr>
        <w:t>a</w:t>
      </w:r>
      <w:r w:rsidRPr="00EB46E7">
        <w:rPr>
          <w:rFonts w:ascii="Arial" w:hAnsi="Arial" w:cs="Arial"/>
          <w:sz w:val="18"/>
          <w:szCs w:val="18"/>
        </w:rPr>
        <w:t>rate 1985 in der Fassung 20</w:t>
      </w:r>
      <w:r w:rsidR="003B61E4">
        <w:rPr>
          <w:rFonts w:ascii="Arial" w:hAnsi="Arial" w:cs="Arial"/>
          <w:sz w:val="18"/>
          <w:szCs w:val="18"/>
        </w:rPr>
        <w:t>2</w:t>
      </w:r>
      <w:r w:rsidR="00BB7E19">
        <w:rPr>
          <w:rFonts w:ascii="Arial" w:hAnsi="Arial" w:cs="Arial"/>
          <w:sz w:val="18"/>
          <w:szCs w:val="18"/>
        </w:rPr>
        <w:t>5</w:t>
      </w:r>
      <w:r w:rsidRPr="00EB46E7">
        <w:rPr>
          <w:rFonts w:ascii="Arial" w:hAnsi="Arial" w:cs="Arial"/>
          <w:sz w:val="18"/>
          <w:szCs w:val="18"/>
        </w:rPr>
        <w:t xml:space="preserve"> gilt en</w:t>
      </w:r>
      <w:r w:rsidRPr="00EB46E7">
        <w:rPr>
          <w:rFonts w:ascii="Arial" w:hAnsi="Arial" w:cs="Arial"/>
          <w:sz w:val="18"/>
          <w:szCs w:val="18"/>
        </w:rPr>
        <w:t>t</w:t>
      </w:r>
      <w:r w:rsidRPr="00EB46E7">
        <w:rPr>
          <w:rFonts w:ascii="Arial" w:hAnsi="Arial" w:cs="Arial"/>
          <w:sz w:val="18"/>
          <w:szCs w:val="18"/>
        </w:rPr>
        <w:t>sprechend,</w:t>
      </w:r>
    </w:p>
    <w:p w14:paraId="3B0853C2" w14:textId="77777777" w:rsidR="003E7559" w:rsidRPr="00EB46E7" w:rsidRDefault="003E7559" w:rsidP="000A2167">
      <w:pPr>
        <w:spacing w:after="100"/>
        <w:ind w:left="1304" w:hanging="249"/>
        <w:jc w:val="both"/>
        <w:rPr>
          <w:rFonts w:ascii="Arial" w:hAnsi="Arial" w:cs="Arial"/>
          <w:sz w:val="18"/>
          <w:szCs w:val="18"/>
        </w:rPr>
      </w:pPr>
      <w:r w:rsidRPr="00E5672E">
        <w:rPr>
          <w:rFonts w:ascii="Arial" w:hAnsi="Arial"/>
          <w:sz w:val="18"/>
        </w:rPr>
        <w:t>oder</w:t>
      </w:r>
    </w:p>
    <w:p w14:paraId="49821557" w14:textId="77777777" w:rsidR="003E7559" w:rsidRPr="00EB46E7" w:rsidRDefault="003E7559" w:rsidP="00800705">
      <w:pPr>
        <w:tabs>
          <w:tab w:val="left" w:pos="1304"/>
        </w:tabs>
        <w:spacing w:after="100"/>
        <w:ind w:left="1304" w:hanging="249"/>
        <w:jc w:val="both"/>
        <w:rPr>
          <w:rFonts w:ascii="Arial" w:hAnsi="Arial" w:cs="Arial"/>
          <w:sz w:val="18"/>
          <w:szCs w:val="18"/>
        </w:rPr>
      </w:pPr>
      <w:r w:rsidRPr="00EB46E7">
        <w:rPr>
          <w:rFonts w:ascii="Arial" w:hAnsi="Arial" w:cs="Arial"/>
          <w:sz w:val="18"/>
          <w:szCs w:val="18"/>
        </w:rPr>
        <w:t>c)</w:t>
      </w:r>
      <w:r w:rsidRPr="00EB46E7">
        <w:rPr>
          <w:rFonts w:ascii="Arial" w:hAnsi="Arial" w:cs="Arial"/>
          <w:sz w:val="18"/>
          <w:szCs w:val="18"/>
        </w:rPr>
        <w:tab/>
        <w:t>der Aufsicht des offiziellen Campingpla</w:t>
      </w:r>
      <w:r w:rsidRPr="00EB46E7">
        <w:rPr>
          <w:rFonts w:ascii="Arial" w:hAnsi="Arial" w:cs="Arial"/>
          <w:sz w:val="18"/>
          <w:szCs w:val="18"/>
        </w:rPr>
        <w:t>t</w:t>
      </w:r>
      <w:r w:rsidRPr="00EB46E7">
        <w:rPr>
          <w:rFonts w:ascii="Arial" w:hAnsi="Arial" w:cs="Arial"/>
          <w:sz w:val="18"/>
          <w:szCs w:val="18"/>
        </w:rPr>
        <w:t>zes zur Au</w:t>
      </w:r>
      <w:r w:rsidRPr="00EB46E7">
        <w:rPr>
          <w:rFonts w:ascii="Arial" w:hAnsi="Arial" w:cs="Arial"/>
          <w:sz w:val="18"/>
          <w:szCs w:val="18"/>
        </w:rPr>
        <w:t>f</w:t>
      </w:r>
      <w:r w:rsidRPr="00EB46E7">
        <w:rPr>
          <w:rFonts w:ascii="Arial" w:hAnsi="Arial" w:cs="Arial"/>
          <w:sz w:val="18"/>
          <w:szCs w:val="18"/>
        </w:rPr>
        <w:t>bewahrung übergeben sind.</w:t>
      </w:r>
    </w:p>
    <w:p w14:paraId="1E79789C" w14:textId="286F80E9" w:rsidR="003E7559" w:rsidRPr="00EB46E7" w:rsidRDefault="00E5672E" w:rsidP="00800705">
      <w:pPr>
        <w:tabs>
          <w:tab w:val="left" w:pos="1055"/>
        </w:tabs>
        <w:spacing w:after="100"/>
        <w:ind w:left="1055" w:hanging="204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>3</w:t>
      </w:r>
      <w:r w:rsidR="003E7559" w:rsidRPr="00EB46E7">
        <w:rPr>
          <w:rFonts w:ascii="Arial" w:hAnsi="Arial"/>
          <w:sz w:val="18"/>
        </w:rPr>
        <w:tab/>
        <w:t>Verletzt der Versicherungsnehmer oder B</w:t>
      </w:r>
      <w:r w:rsidR="003E7559" w:rsidRPr="00EB46E7">
        <w:rPr>
          <w:rFonts w:ascii="Arial" w:hAnsi="Arial"/>
          <w:sz w:val="18"/>
        </w:rPr>
        <w:t>e</w:t>
      </w:r>
      <w:r w:rsidR="003E7559" w:rsidRPr="00EB46E7">
        <w:rPr>
          <w:rFonts w:ascii="Arial" w:hAnsi="Arial"/>
          <w:sz w:val="18"/>
        </w:rPr>
        <w:t xml:space="preserve">rechtigte eine der Obliegenheiten gemäß Nr. 2a), b) Abs. 1 oder c), so ist der Versicherer nach Maßgabe der Ziffer 15.4 </w:t>
      </w:r>
      <w:r w:rsidR="003E7559" w:rsidRPr="00EB46E7">
        <w:rPr>
          <w:rFonts w:ascii="Arial" w:hAnsi="Arial" w:cs="Arial"/>
          <w:sz w:val="18"/>
          <w:szCs w:val="18"/>
        </w:rPr>
        <w:t>AVB Fotoapp</w:t>
      </w:r>
      <w:r w:rsidR="003E7559" w:rsidRPr="00EB46E7">
        <w:rPr>
          <w:rFonts w:ascii="Arial" w:hAnsi="Arial" w:cs="Arial"/>
          <w:sz w:val="18"/>
          <w:szCs w:val="18"/>
        </w:rPr>
        <w:t>a</w:t>
      </w:r>
      <w:r w:rsidR="003E7559" w:rsidRPr="00EB46E7">
        <w:rPr>
          <w:rFonts w:ascii="Arial" w:hAnsi="Arial" w:cs="Arial"/>
          <w:sz w:val="18"/>
          <w:szCs w:val="18"/>
        </w:rPr>
        <w:t>rate 1985 in der Fassung 20</w:t>
      </w:r>
      <w:r w:rsidR="003B61E4">
        <w:rPr>
          <w:rFonts w:ascii="Arial" w:hAnsi="Arial" w:cs="Arial"/>
          <w:sz w:val="18"/>
          <w:szCs w:val="18"/>
        </w:rPr>
        <w:t>2</w:t>
      </w:r>
      <w:r w:rsidR="00BB7E19">
        <w:rPr>
          <w:rFonts w:ascii="Arial" w:hAnsi="Arial" w:cs="Arial"/>
          <w:sz w:val="18"/>
          <w:szCs w:val="18"/>
        </w:rPr>
        <w:t>5</w:t>
      </w:r>
      <w:r w:rsidR="003E7559" w:rsidRPr="00EB46E7">
        <w:rPr>
          <w:rFonts w:ascii="Arial" w:hAnsi="Arial" w:cs="Arial"/>
          <w:sz w:val="18"/>
          <w:szCs w:val="18"/>
        </w:rPr>
        <w:t xml:space="preserve"> </w:t>
      </w:r>
      <w:r w:rsidR="003E7559" w:rsidRPr="00EB46E7">
        <w:rPr>
          <w:rFonts w:ascii="Arial" w:hAnsi="Arial"/>
          <w:sz w:val="18"/>
        </w:rPr>
        <w:t>zur Kü</w:t>
      </w:r>
      <w:r w:rsidR="003E7559" w:rsidRPr="00EB46E7">
        <w:rPr>
          <w:rFonts w:ascii="Arial" w:hAnsi="Arial"/>
          <w:sz w:val="18"/>
        </w:rPr>
        <w:t>n</w:t>
      </w:r>
      <w:r w:rsidR="003E7559" w:rsidRPr="00EB46E7">
        <w:rPr>
          <w:rFonts w:ascii="Arial" w:hAnsi="Arial"/>
          <w:sz w:val="18"/>
        </w:rPr>
        <w:t>digung berechtigt oder auch lei</w:t>
      </w:r>
      <w:r w:rsidR="003E7559" w:rsidRPr="00EB46E7">
        <w:rPr>
          <w:rFonts w:ascii="Arial" w:hAnsi="Arial"/>
          <w:sz w:val="18"/>
        </w:rPr>
        <w:t>s</w:t>
      </w:r>
      <w:r w:rsidR="003E7559" w:rsidRPr="00EB46E7">
        <w:rPr>
          <w:rFonts w:ascii="Arial" w:hAnsi="Arial"/>
          <w:sz w:val="18"/>
        </w:rPr>
        <w:t>tungsfrei.</w:t>
      </w:r>
    </w:p>
    <w:p w14:paraId="3514AF85" w14:textId="74B5E5C3" w:rsidR="003E7559" w:rsidRPr="00A441B7" w:rsidRDefault="003E7559" w:rsidP="00800705">
      <w:pPr>
        <w:tabs>
          <w:tab w:val="left" w:pos="1055"/>
        </w:tabs>
        <w:spacing w:after="100"/>
        <w:ind w:left="1055" w:hanging="204"/>
        <w:jc w:val="both"/>
        <w:rPr>
          <w:rFonts w:ascii="Arial" w:hAnsi="Arial" w:cs="Arial"/>
          <w:sz w:val="18"/>
          <w:szCs w:val="18"/>
        </w:rPr>
      </w:pPr>
      <w:r w:rsidRPr="00EB46E7">
        <w:t>4</w:t>
      </w:r>
      <w:r w:rsidRPr="00EB46E7">
        <w:tab/>
      </w:r>
      <w:r w:rsidRPr="00EB46E7">
        <w:rPr>
          <w:rFonts w:ascii="Arial" w:hAnsi="Arial" w:cs="Arial"/>
          <w:sz w:val="18"/>
          <w:szCs w:val="18"/>
        </w:rPr>
        <w:t xml:space="preserve">Im </w:t>
      </w:r>
      <w:r w:rsidRPr="00E5672E">
        <w:rPr>
          <w:rFonts w:ascii="Arial" w:hAnsi="Arial"/>
          <w:sz w:val="18"/>
        </w:rPr>
        <w:t>Schadenfall</w:t>
      </w:r>
      <w:r w:rsidRPr="00EB46E7">
        <w:rPr>
          <w:rFonts w:ascii="Arial" w:hAnsi="Arial" w:cs="Arial"/>
          <w:sz w:val="18"/>
          <w:szCs w:val="18"/>
        </w:rPr>
        <w:t xml:space="preserve"> hat der Versicherung</w:t>
      </w:r>
      <w:r w:rsidRPr="00EB46E7">
        <w:rPr>
          <w:rFonts w:ascii="Arial" w:hAnsi="Arial" w:cs="Arial"/>
          <w:sz w:val="18"/>
          <w:szCs w:val="18"/>
        </w:rPr>
        <w:t>s</w:t>
      </w:r>
      <w:r w:rsidRPr="00EB46E7">
        <w:rPr>
          <w:rFonts w:ascii="Arial" w:hAnsi="Arial" w:cs="Arial"/>
          <w:sz w:val="18"/>
          <w:szCs w:val="18"/>
        </w:rPr>
        <w:t>nehmer oder Bere</w:t>
      </w:r>
      <w:r w:rsidR="000A2167">
        <w:rPr>
          <w:rFonts w:ascii="Arial" w:hAnsi="Arial" w:cs="Arial"/>
          <w:sz w:val="18"/>
          <w:szCs w:val="18"/>
        </w:rPr>
        <w:t>chtigte neben den in Ziffer 15.1</w:t>
      </w:r>
      <w:r w:rsidRPr="00EB46E7">
        <w:rPr>
          <w:rFonts w:ascii="Arial" w:hAnsi="Arial" w:cs="Arial"/>
          <w:sz w:val="18"/>
          <w:szCs w:val="18"/>
        </w:rPr>
        <w:t xml:space="preserve"> AVB Fotoa</w:t>
      </w:r>
      <w:r w:rsidRPr="00EB46E7">
        <w:rPr>
          <w:rFonts w:ascii="Arial" w:hAnsi="Arial" w:cs="Arial"/>
          <w:sz w:val="18"/>
          <w:szCs w:val="18"/>
        </w:rPr>
        <w:t>p</w:t>
      </w:r>
      <w:r w:rsidRPr="00EB46E7">
        <w:rPr>
          <w:rFonts w:ascii="Arial" w:hAnsi="Arial" w:cs="Arial"/>
          <w:sz w:val="18"/>
          <w:szCs w:val="18"/>
        </w:rPr>
        <w:t>parate 1985 in der Fassung 20</w:t>
      </w:r>
      <w:r w:rsidR="003B61E4">
        <w:rPr>
          <w:rFonts w:ascii="Arial" w:hAnsi="Arial" w:cs="Arial"/>
          <w:sz w:val="18"/>
          <w:szCs w:val="18"/>
        </w:rPr>
        <w:t>2</w:t>
      </w:r>
      <w:r w:rsidR="00BB7E19">
        <w:rPr>
          <w:rFonts w:ascii="Arial" w:hAnsi="Arial" w:cs="Arial"/>
          <w:sz w:val="18"/>
          <w:szCs w:val="18"/>
        </w:rPr>
        <w:t>5</w:t>
      </w:r>
      <w:r w:rsidRPr="00EB46E7">
        <w:rPr>
          <w:rFonts w:ascii="Arial" w:hAnsi="Arial" w:cs="Arial"/>
          <w:sz w:val="18"/>
          <w:szCs w:val="18"/>
        </w:rPr>
        <w:t xml:space="preserve"> vorgeschriebenen Maßnahmen unve</w:t>
      </w:r>
      <w:r w:rsidRPr="00EB46E7">
        <w:rPr>
          <w:rFonts w:ascii="Arial" w:hAnsi="Arial" w:cs="Arial"/>
          <w:sz w:val="18"/>
          <w:szCs w:val="18"/>
        </w:rPr>
        <w:t>r</w:t>
      </w:r>
      <w:r w:rsidRPr="00EB46E7">
        <w:rPr>
          <w:rFonts w:ascii="Arial" w:hAnsi="Arial" w:cs="Arial"/>
          <w:sz w:val="18"/>
          <w:szCs w:val="18"/>
        </w:rPr>
        <w:t>züglich die Leitung des Campingplatzes zu unterric</w:t>
      </w:r>
      <w:r w:rsidRPr="00EB46E7">
        <w:rPr>
          <w:rFonts w:ascii="Arial" w:hAnsi="Arial" w:cs="Arial"/>
          <w:sz w:val="18"/>
          <w:szCs w:val="18"/>
        </w:rPr>
        <w:t>h</w:t>
      </w:r>
      <w:r w:rsidRPr="00EB46E7">
        <w:rPr>
          <w:rFonts w:ascii="Arial" w:hAnsi="Arial" w:cs="Arial"/>
          <w:sz w:val="18"/>
          <w:szCs w:val="18"/>
        </w:rPr>
        <w:t>ten und dem Versicherer eine schrif</w:t>
      </w:r>
      <w:r w:rsidRPr="00EB46E7">
        <w:rPr>
          <w:rFonts w:ascii="Arial" w:hAnsi="Arial" w:cs="Arial"/>
          <w:sz w:val="18"/>
          <w:szCs w:val="18"/>
        </w:rPr>
        <w:t>t</w:t>
      </w:r>
      <w:r w:rsidRPr="00EB46E7">
        <w:rPr>
          <w:rFonts w:ascii="Arial" w:hAnsi="Arial" w:cs="Arial"/>
          <w:sz w:val="18"/>
          <w:szCs w:val="18"/>
        </w:rPr>
        <w:t>liche Bestätigung der Platzleitung über den Sch</w:t>
      </w:r>
      <w:r w:rsidRPr="00EB46E7">
        <w:rPr>
          <w:rFonts w:ascii="Arial" w:hAnsi="Arial" w:cs="Arial"/>
          <w:sz w:val="18"/>
          <w:szCs w:val="18"/>
        </w:rPr>
        <w:t>a</w:t>
      </w:r>
      <w:r w:rsidRPr="00EB46E7">
        <w:rPr>
          <w:rFonts w:ascii="Arial" w:hAnsi="Arial" w:cs="Arial"/>
          <w:sz w:val="18"/>
          <w:szCs w:val="18"/>
        </w:rPr>
        <w:t>den vorzulegen. Ziffer 15.4 AVB Fotoappar</w:t>
      </w:r>
      <w:r w:rsidRPr="00EB46E7">
        <w:rPr>
          <w:rFonts w:ascii="Arial" w:hAnsi="Arial" w:cs="Arial"/>
          <w:sz w:val="18"/>
          <w:szCs w:val="18"/>
        </w:rPr>
        <w:t>a</w:t>
      </w:r>
      <w:r w:rsidRPr="00EB46E7">
        <w:rPr>
          <w:rFonts w:ascii="Arial" w:hAnsi="Arial" w:cs="Arial"/>
          <w:sz w:val="18"/>
          <w:szCs w:val="18"/>
        </w:rPr>
        <w:t>te 1985 in der Fassung 20</w:t>
      </w:r>
      <w:r w:rsidR="003B61E4">
        <w:rPr>
          <w:rFonts w:ascii="Arial" w:hAnsi="Arial" w:cs="Arial"/>
          <w:sz w:val="18"/>
          <w:szCs w:val="18"/>
        </w:rPr>
        <w:t>2</w:t>
      </w:r>
      <w:r w:rsidR="00BB7E19">
        <w:rPr>
          <w:rFonts w:ascii="Arial" w:hAnsi="Arial" w:cs="Arial"/>
          <w:sz w:val="18"/>
          <w:szCs w:val="18"/>
        </w:rPr>
        <w:t>5</w:t>
      </w:r>
      <w:r w:rsidRPr="00EB46E7">
        <w:rPr>
          <w:rFonts w:ascii="Arial" w:hAnsi="Arial" w:cs="Arial"/>
          <w:sz w:val="18"/>
          <w:szCs w:val="18"/>
        </w:rPr>
        <w:t xml:space="preserve"> gilt entspr</w:t>
      </w:r>
      <w:r w:rsidRPr="00EB46E7">
        <w:rPr>
          <w:rFonts w:ascii="Arial" w:hAnsi="Arial" w:cs="Arial"/>
          <w:sz w:val="18"/>
          <w:szCs w:val="18"/>
        </w:rPr>
        <w:t>e</w:t>
      </w:r>
      <w:r w:rsidRPr="00EB46E7">
        <w:rPr>
          <w:rFonts w:ascii="Arial" w:hAnsi="Arial" w:cs="Arial"/>
          <w:sz w:val="18"/>
          <w:szCs w:val="18"/>
        </w:rPr>
        <w:t>chend.</w:t>
      </w:r>
    </w:p>
    <w:p w14:paraId="759E59A7" w14:textId="77777777" w:rsidR="00121A9E" w:rsidRPr="00757B8C" w:rsidRDefault="00121A9E">
      <w:pPr>
        <w:ind w:left="709" w:hanging="709"/>
        <w:jc w:val="both"/>
        <w:rPr>
          <w:rFonts w:ascii="Arial" w:hAnsi="Arial" w:cs="Arial"/>
          <w:sz w:val="18"/>
        </w:rPr>
      </w:pPr>
    </w:p>
    <w:sectPr w:rsidR="00121A9E" w:rsidRPr="00757B8C" w:rsidSect="00E5672E">
      <w:endnotePr>
        <w:numFmt w:val="decimal"/>
      </w:endnotePr>
      <w:type w:val="continuous"/>
      <w:pgSz w:w="11907" w:h="16840" w:code="9"/>
      <w:pgMar w:top="850" w:right="850" w:bottom="567" w:left="850" w:header="680" w:footer="680" w:gutter="0"/>
      <w:pgNumType w:start="1"/>
      <w:cols w:num="2"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030B" w14:textId="77777777" w:rsidR="003C152E" w:rsidRDefault="003C152E">
      <w:pPr>
        <w:spacing w:line="20" w:lineRule="exact"/>
        <w:rPr>
          <w:sz w:val="24"/>
        </w:rPr>
      </w:pPr>
    </w:p>
  </w:endnote>
  <w:endnote w:type="continuationSeparator" w:id="0">
    <w:p w14:paraId="1C41B74A" w14:textId="77777777" w:rsidR="003C152E" w:rsidRDefault="003C152E">
      <w:r>
        <w:rPr>
          <w:sz w:val="24"/>
        </w:rPr>
        <w:t xml:space="preserve"> </w:t>
      </w:r>
    </w:p>
  </w:endnote>
  <w:endnote w:type="continuationNotice" w:id="1">
    <w:p w14:paraId="39405725" w14:textId="77777777" w:rsidR="003C152E" w:rsidRDefault="003C152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B97DB" w14:textId="2D635740" w:rsidR="00E5672E" w:rsidRPr="000A2167" w:rsidRDefault="0004363A" w:rsidP="000A2167">
    <w:pPr>
      <w:pStyle w:val="Fuzeile"/>
      <w:tabs>
        <w:tab w:val="clear" w:pos="4536"/>
        <w:tab w:val="clear" w:pos="9072"/>
        <w:tab w:val="left" w:pos="9213"/>
        <w:tab w:val="right" w:pos="10205"/>
      </w:tabs>
      <w:rPr>
        <w:rFonts w:ascii="Arial" w:hAnsi="Arial" w:cs="Arial"/>
        <w:sz w:val="16"/>
      </w:rPr>
    </w:pPr>
    <w:r w:rsidRPr="0041174E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46C9A05C" wp14:editId="03A35E3F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213966941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CB84ED" id="Line 4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8Hc62AAAAAYBAAAPAAAAZHJzL2Rvd25yZXYueG1sTI9BT8JA&#10;EIXvJvyHzZB4IbC1JGJqt8SovXkRMF6H7tg2dmdLd4Hqr3eMBzl+eS9vvsnXo+vUiYbQejZws0hA&#10;EVfetlwb2G3L+R2oEJEtdp7JwBcFWBeTqxwz68/8SqdNrJWMcMjQQBNjn2kdqoYchoXviSX78IPD&#10;KDjU2g54lnHX6TRJbrXDluVCgz09NlR9bo7OQCjf6FB+z6pZ8r6sPaWHp5dnNOZ6Oj7cg4o0xv8y&#10;/OqLOhTitPdHtkF1wispGpin8oDEq6Xw/o91ketL/eIH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8PB3OtgAAAAGAQAADwAAAAAAAAAAAAAAAAAIBAAAZHJzL2Rvd25yZXYueG1sUEsF&#10;BgAAAAAEAAQA8wAAAA0FAAAAAA==&#10;" o:allowincell="f">
              <w10:anchorlock/>
            </v:line>
          </w:pict>
        </mc:Fallback>
      </mc:AlternateContent>
    </w:r>
    <w:r w:rsidR="000A2167" w:rsidRPr="000A2167">
      <w:rPr>
        <w:rFonts w:ascii="Arial" w:hAnsi="Arial" w:cs="Arial"/>
        <w:noProof/>
        <w:sz w:val="16"/>
      </w:rPr>
      <w:t>Klauseln AVB Fotoapparate 1985/20</w:t>
    </w:r>
    <w:r w:rsidR="003B61E4">
      <w:rPr>
        <w:rFonts w:ascii="Arial" w:hAnsi="Arial" w:cs="Arial"/>
        <w:noProof/>
        <w:sz w:val="16"/>
      </w:rPr>
      <w:t>2</w:t>
    </w:r>
    <w:r w:rsidR="00BB7E19">
      <w:rPr>
        <w:rFonts w:ascii="Arial" w:hAnsi="Arial" w:cs="Arial"/>
        <w:noProof/>
        <w:sz w:val="16"/>
      </w:rPr>
      <w:t>5</w:t>
    </w:r>
    <w:r w:rsidR="000A2167" w:rsidRPr="0041174E">
      <w:rPr>
        <w:rFonts w:ascii="Arial" w:hAnsi="Arial" w:cs="Arial"/>
        <w:noProof/>
        <w:sz w:val="16"/>
      </w:rPr>
      <w:t xml:space="preserve">, </w:t>
    </w:r>
    <w:r w:rsidR="00BB7E19">
      <w:rPr>
        <w:rFonts w:ascii="Arial" w:hAnsi="Arial" w:cs="Arial"/>
        <w:noProof/>
        <w:sz w:val="16"/>
      </w:rPr>
      <w:t>März 2025</w:t>
    </w:r>
    <w:r w:rsidR="000A2167" w:rsidRPr="0041174E">
      <w:rPr>
        <w:rFonts w:ascii="Arial" w:hAnsi="Arial" w:cs="Arial"/>
        <w:sz w:val="16"/>
      </w:rPr>
      <w:tab/>
      <w:t>Seite</w:t>
    </w:r>
    <w:r w:rsidR="000A2167" w:rsidRPr="0041174E">
      <w:rPr>
        <w:rFonts w:ascii="Arial" w:hAnsi="Arial" w:cs="Arial"/>
        <w:sz w:val="16"/>
      </w:rPr>
      <w:tab/>
    </w:r>
    <w:r w:rsidR="000A2167" w:rsidRPr="0041174E">
      <w:rPr>
        <w:rFonts w:ascii="Arial" w:hAnsi="Arial" w:cs="Arial"/>
        <w:sz w:val="16"/>
      </w:rPr>
      <w:fldChar w:fldCharType="begin"/>
    </w:r>
    <w:r w:rsidR="000A2167" w:rsidRPr="0041174E">
      <w:rPr>
        <w:rFonts w:ascii="Arial" w:hAnsi="Arial" w:cs="Arial"/>
        <w:sz w:val="16"/>
      </w:rPr>
      <w:instrText xml:space="preserve"> PAGE  \* MERGEFORMAT </w:instrText>
    </w:r>
    <w:r w:rsidR="000A2167" w:rsidRPr="0041174E">
      <w:rPr>
        <w:rFonts w:ascii="Arial" w:hAnsi="Arial" w:cs="Arial"/>
        <w:sz w:val="16"/>
      </w:rPr>
      <w:fldChar w:fldCharType="separate"/>
    </w:r>
    <w:r w:rsidR="00872A7B">
      <w:rPr>
        <w:rFonts w:ascii="Arial" w:hAnsi="Arial" w:cs="Arial"/>
        <w:noProof/>
        <w:sz w:val="16"/>
      </w:rPr>
      <w:t>1</w:t>
    </w:r>
    <w:r w:rsidR="000A2167" w:rsidRPr="0041174E">
      <w:rPr>
        <w:rFonts w:ascii="Arial" w:hAnsi="Arial" w:cs="Arial"/>
        <w:sz w:val="16"/>
      </w:rPr>
      <w:fldChar w:fldCharType="end"/>
    </w:r>
    <w:r w:rsidR="000A2167" w:rsidRPr="0041174E">
      <w:rPr>
        <w:rFonts w:ascii="Arial" w:hAnsi="Arial" w:cs="Arial"/>
        <w:sz w:val="16"/>
      </w:rPr>
      <w:t xml:space="preserve"> / </w:t>
    </w:r>
    <w:r w:rsidR="000A2167" w:rsidRPr="0041174E">
      <w:rPr>
        <w:rFonts w:ascii="Arial" w:hAnsi="Arial" w:cs="Arial"/>
        <w:sz w:val="16"/>
      </w:rPr>
      <w:fldChar w:fldCharType="begin"/>
    </w:r>
    <w:r w:rsidR="000A2167" w:rsidRPr="0041174E">
      <w:rPr>
        <w:rFonts w:ascii="Arial" w:hAnsi="Arial" w:cs="Arial"/>
        <w:sz w:val="16"/>
      </w:rPr>
      <w:instrText xml:space="preserve"> NUMPAGES  \* MERGEFORMAT </w:instrText>
    </w:r>
    <w:r w:rsidR="000A2167" w:rsidRPr="0041174E">
      <w:rPr>
        <w:rFonts w:ascii="Arial" w:hAnsi="Arial" w:cs="Arial"/>
        <w:sz w:val="16"/>
      </w:rPr>
      <w:fldChar w:fldCharType="separate"/>
    </w:r>
    <w:r w:rsidR="00872A7B">
      <w:rPr>
        <w:rFonts w:ascii="Arial" w:hAnsi="Arial" w:cs="Arial"/>
        <w:noProof/>
        <w:sz w:val="16"/>
      </w:rPr>
      <w:t>1</w:t>
    </w:r>
    <w:r w:rsidR="000A2167" w:rsidRPr="0041174E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3BF12" w14:textId="77777777" w:rsidR="003C152E" w:rsidRDefault="003C152E">
      <w:r>
        <w:rPr>
          <w:sz w:val="24"/>
        </w:rPr>
        <w:separator/>
      </w:r>
    </w:p>
  </w:footnote>
  <w:footnote w:type="continuationSeparator" w:id="0">
    <w:p w14:paraId="07B31F51" w14:textId="77777777" w:rsidR="003C152E" w:rsidRDefault="003C1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CD1C3" w14:textId="77777777" w:rsidR="00872A7B" w:rsidRDefault="00872A7B" w:rsidP="000A2167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6FE7FB08" w14:textId="77777777" w:rsidR="00872A7B" w:rsidRDefault="00872A7B" w:rsidP="000A2167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31964FE7" w14:textId="77777777" w:rsidR="00872A7B" w:rsidRDefault="00872A7B" w:rsidP="000A2167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</w:p>
  <w:p w14:paraId="6E841D44" w14:textId="19CF0D03" w:rsidR="000A2167" w:rsidRPr="0041174E" w:rsidRDefault="0004363A" w:rsidP="000A2167">
    <w:pPr>
      <w:pStyle w:val="Textkrper2"/>
      <w:pBdr>
        <w:bottom w:val="single" w:sz="4" w:space="1" w:color="auto"/>
      </w:pBdr>
      <w:spacing w:after="100"/>
      <w:rPr>
        <w:rFonts w:cs="Arial"/>
        <w:b/>
        <w:sz w:val="24"/>
      </w:rPr>
    </w:pPr>
    <w:r>
      <w:rPr>
        <w:rFonts w:cs="Arial"/>
        <w:b/>
        <w:noProof/>
        <w:snapToGrid/>
        <w:sz w:val="24"/>
      </w:rPr>
      <w:drawing>
        <wp:anchor distT="0" distB="0" distL="114300" distR="114300" simplePos="0" relativeHeight="251658240" behindDoc="0" locked="0" layoutInCell="0" allowOverlap="1" wp14:anchorId="3BC31A02" wp14:editId="47802317">
          <wp:simplePos x="0" y="0"/>
          <wp:positionH relativeFrom="column">
            <wp:posOffset>0</wp:posOffset>
          </wp:positionH>
          <wp:positionV relativeFrom="paragraph">
            <wp:posOffset>-642620</wp:posOffset>
          </wp:positionV>
          <wp:extent cx="2343150" cy="409575"/>
          <wp:effectExtent l="0" t="0" r="0" b="0"/>
          <wp:wrapNone/>
          <wp:docPr id="6" name="Bild 6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95" t="27907" r="6761" b="22093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3BD6D" w14:textId="77777777" w:rsidR="000A2167" w:rsidRPr="000A2167" w:rsidRDefault="000A2167" w:rsidP="000A2167">
    <w:pPr>
      <w:pStyle w:val="Textkrper2"/>
      <w:pBdr>
        <w:bottom w:val="single" w:sz="4" w:space="1" w:color="auto"/>
      </w:pBdr>
      <w:spacing w:after="100"/>
      <w:rPr>
        <w:sz w:val="20"/>
      </w:rPr>
    </w:pPr>
    <w:r w:rsidRPr="000A2167">
      <w:rPr>
        <w:sz w:val="20"/>
      </w:rPr>
      <w:t>Unverbindliche Bekanntgabe des Gesamtverbandes der Deutschen Versicherungswirtschaft e. V. (GDV)</w:t>
    </w:r>
    <w:r w:rsidRPr="000A2167">
      <w:rPr>
        <w:sz w:val="20"/>
      </w:rPr>
      <w:br/>
      <w:t>zur fakultativen Verwendung. Abweichende Vereinbarungen sind möglich.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00A57D4"/>
    <w:lvl w:ilvl="0">
      <w:numFmt w:val="decimal"/>
      <w:pStyle w:val="aaadejongAufzStrich"/>
      <w:lvlText w:val="*"/>
      <w:lvlJc w:val="left"/>
    </w:lvl>
  </w:abstractNum>
  <w:abstractNum w:abstractNumId="1" w15:restartNumberingAfterBreak="0">
    <w:nsid w:val="0EA929D1"/>
    <w:multiLevelType w:val="hybridMultilevel"/>
    <w:tmpl w:val="CCEE63A6"/>
    <w:lvl w:ilvl="0" w:tplc="EDA8CE1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19A1"/>
    <w:multiLevelType w:val="hybridMultilevel"/>
    <w:tmpl w:val="D43240AE"/>
    <w:lvl w:ilvl="0" w:tplc="EDA8CE12">
      <w:start w:val="1"/>
      <w:numFmt w:val="bullet"/>
      <w:lvlText w:val=""/>
      <w:lvlJc w:val="left"/>
      <w:pPr>
        <w:tabs>
          <w:tab w:val="num" w:pos="927"/>
        </w:tabs>
        <w:ind w:left="92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25E15E4D"/>
    <w:multiLevelType w:val="hybridMultilevel"/>
    <w:tmpl w:val="8FFE96BE"/>
    <w:lvl w:ilvl="0" w:tplc="E0F0EAD4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178C"/>
    <w:multiLevelType w:val="hybridMultilevel"/>
    <w:tmpl w:val="2F621AB6"/>
    <w:lvl w:ilvl="0" w:tplc="EDA8CE12">
      <w:start w:val="1"/>
      <w:numFmt w:val="bullet"/>
      <w:lvlText w:val=""/>
      <w:lvlJc w:val="left"/>
      <w:pPr>
        <w:tabs>
          <w:tab w:val="num" w:pos="1062"/>
        </w:tabs>
        <w:ind w:left="106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CD274B2"/>
    <w:multiLevelType w:val="multilevel"/>
    <w:tmpl w:val="6066B6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1E6544D"/>
    <w:multiLevelType w:val="hybridMultilevel"/>
    <w:tmpl w:val="27E4C92A"/>
    <w:lvl w:ilvl="0" w:tplc="5F98D676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52FF36DF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56E315E5"/>
    <w:multiLevelType w:val="hybridMultilevel"/>
    <w:tmpl w:val="6964816C"/>
    <w:lvl w:ilvl="0" w:tplc="EDA8CE1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2501B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625D64ED"/>
    <w:multiLevelType w:val="multilevel"/>
    <w:tmpl w:val="528C5C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52934A1"/>
    <w:multiLevelType w:val="singleLevel"/>
    <w:tmpl w:val="62467D7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6A62744D"/>
    <w:multiLevelType w:val="multilevel"/>
    <w:tmpl w:val="0A5A58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6BE27948"/>
    <w:multiLevelType w:val="singleLevel"/>
    <w:tmpl w:val="127C81B2"/>
    <w:lvl w:ilvl="0">
      <w:start w:val="2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4" w15:restartNumberingAfterBreak="0">
    <w:nsid w:val="6CEF6969"/>
    <w:multiLevelType w:val="multilevel"/>
    <w:tmpl w:val="4CF4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6DE41653"/>
    <w:multiLevelType w:val="singleLevel"/>
    <w:tmpl w:val="2FE0F154"/>
    <w:lvl w:ilvl="0">
      <w:start w:val="1"/>
      <w:numFmt w:val="decimal"/>
      <w:lvlText w:val="2.%1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/>
        <w:i w:val="0"/>
        <w:sz w:val="16"/>
        <w:u w:val="none"/>
      </w:rPr>
    </w:lvl>
  </w:abstractNum>
  <w:abstractNum w:abstractNumId="16" w15:restartNumberingAfterBreak="0">
    <w:nsid w:val="75480A84"/>
    <w:multiLevelType w:val="multilevel"/>
    <w:tmpl w:val="4CF4B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B345E74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839544220">
    <w:abstractNumId w:val="15"/>
  </w:num>
  <w:num w:numId="2" w16cid:durableId="1282691549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3" w16cid:durableId="1311253157">
    <w:abstractNumId w:val="13"/>
  </w:num>
  <w:num w:numId="4" w16cid:durableId="1042093381">
    <w:abstractNumId w:val="17"/>
  </w:num>
  <w:num w:numId="5" w16cid:durableId="748311733">
    <w:abstractNumId w:val="11"/>
  </w:num>
  <w:num w:numId="6" w16cid:durableId="1515539199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331442394">
    <w:abstractNumId w:val="7"/>
  </w:num>
  <w:num w:numId="8" w16cid:durableId="575630517">
    <w:abstractNumId w:val="4"/>
  </w:num>
  <w:num w:numId="9" w16cid:durableId="746073725">
    <w:abstractNumId w:val="9"/>
  </w:num>
  <w:num w:numId="10" w16cid:durableId="859969577">
    <w:abstractNumId w:val="0"/>
    <w:lvlOverride w:ilvl="0">
      <w:lvl w:ilvl="0">
        <w:start w:val="1"/>
        <w:numFmt w:val="bullet"/>
        <w:pStyle w:val="aaadejongAufzStrich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11" w16cid:durableId="81488058">
    <w:abstractNumId w:val="3"/>
  </w:num>
  <w:num w:numId="12" w16cid:durableId="69498348">
    <w:abstractNumId w:val="10"/>
  </w:num>
  <w:num w:numId="13" w16cid:durableId="563561971">
    <w:abstractNumId w:val="16"/>
  </w:num>
  <w:num w:numId="14" w16cid:durableId="1345478485">
    <w:abstractNumId w:val="14"/>
  </w:num>
  <w:num w:numId="15" w16cid:durableId="284429980">
    <w:abstractNumId w:val="5"/>
  </w:num>
  <w:num w:numId="16" w16cid:durableId="375543883">
    <w:abstractNumId w:val="8"/>
  </w:num>
  <w:num w:numId="17" w16cid:durableId="114570585">
    <w:abstractNumId w:val="2"/>
  </w:num>
  <w:num w:numId="18" w16cid:durableId="1698504409">
    <w:abstractNumId w:val="1"/>
  </w:num>
  <w:num w:numId="19" w16cid:durableId="682125475">
    <w:abstractNumId w:val="6"/>
  </w:num>
  <w:num w:numId="20" w16cid:durableId="2113068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27"/>
    <w:rsid w:val="00014AD3"/>
    <w:rsid w:val="00037B07"/>
    <w:rsid w:val="0004363A"/>
    <w:rsid w:val="00096464"/>
    <w:rsid w:val="00096CDE"/>
    <w:rsid w:val="000A151B"/>
    <w:rsid w:val="000A2167"/>
    <w:rsid w:val="000D25FC"/>
    <w:rsid w:val="000D4732"/>
    <w:rsid w:val="00107369"/>
    <w:rsid w:val="00121A9E"/>
    <w:rsid w:val="0014132D"/>
    <w:rsid w:val="00151EBC"/>
    <w:rsid w:val="001579DD"/>
    <w:rsid w:val="001656F4"/>
    <w:rsid w:val="0017244F"/>
    <w:rsid w:val="00177585"/>
    <w:rsid w:val="001B7F9B"/>
    <w:rsid w:val="001E3CA5"/>
    <w:rsid w:val="00225C58"/>
    <w:rsid w:val="00232CBC"/>
    <w:rsid w:val="00240AD8"/>
    <w:rsid w:val="00240D49"/>
    <w:rsid w:val="002638C0"/>
    <w:rsid w:val="002757F2"/>
    <w:rsid w:val="002842DE"/>
    <w:rsid w:val="002B1324"/>
    <w:rsid w:val="002E25BA"/>
    <w:rsid w:val="002F7794"/>
    <w:rsid w:val="00333AB5"/>
    <w:rsid w:val="0033539C"/>
    <w:rsid w:val="00344CFD"/>
    <w:rsid w:val="00347829"/>
    <w:rsid w:val="00361844"/>
    <w:rsid w:val="00361A46"/>
    <w:rsid w:val="00365849"/>
    <w:rsid w:val="0039258E"/>
    <w:rsid w:val="003A1D27"/>
    <w:rsid w:val="003B61E4"/>
    <w:rsid w:val="003C152E"/>
    <w:rsid w:val="003E56D3"/>
    <w:rsid w:val="003E7559"/>
    <w:rsid w:val="00401D0F"/>
    <w:rsid w:val="0042226B"/>
    <w:rsid w:val="00426064"/>
    <w:rsid w:val="00431BE6"/>
    <w:rsid w:val="00442E6E"/>
    <w:rsid w:val="00444565"/>
    <w:rsid w:val="00456047"/>
    <w:rsid w:val="00463A17"/>
    <w:rsid w:val="004675CC"/>
    <w:rsid w:val="00476012"/>
    <w:rsid w:val="0047617A"/>
    <w:rsid w:val="004866CF"/>
    <w:rsid w:val="004A7214"/>
    <w:rsid w:val="004E1E8F"/>
    <w:rsid w:val="004F0E70"/>
    <w:rsid w:val="00517B15"/>
    <w:rsid w:val="00521154"/>
    <w:rsid w:val="00532F86"/>
    <w:rsid w:val="00533403"/>
    <w:rsid w:val="00543033"/>
    <w:rsid w:val="00543AA7"/>
    <w:rsid w:val="00557DC2"/>
    <w:rsid w:val="005B7341"/>
    <w:rsid w:val="005C0B13"/>
    <w:rsid w:val="005D1BF3"/>
    <w:rsid w:val="005E4268"/>
    <w:rsid w:val="005E55B1"/>
    <w:rsid w:val="005E7B8B"/>
    <w:rsid w:val="005F6893"/>
    <w:rsid w:val="005F74F6"/>
    <w:rsid w:val="006101F3"/>
    <w:rsid w:val="00610973"/>
    <w:rsid w:val="00654064"/>
    <w:rsid w:val="006615FA"/>
    <w:rsid w:val="00685720"/>
    <w:rsid w:val="006A0B09"/>
    <w:rsid w:val="006C3A6E"/>
    <w:rsid w:val="00733C73"/>
    <w:rsid w:val="00745823"/>
    <w:rsid w:val="007460DA"/>
    <w:rsid w:val="00757B8C"/>
    <w:rsid w:val="00773A6C"/>
    <w:rsid w:val="00777DF7"/>
    <w:rsid w:val="0078313A"/>
    <w:rsid w:val="007A499B"/>
    <w:rsid w:val="007A6C32"/>
    <w:rsid w:val="007C64C1"/>
    <w:rsid w:val="007E56E6"/>
    <w:rsid w:val="007F42B6"/>
    <w:rsid w:val="007F4B2A"/>
    <w:rsid w:val="007F7B9E"/>
    <w:rsid w:val="00800705"/>
    <w:rsid w:val="008041E4"/>
    <w:rsid w:val="008145A5"/>
    <w:rsid w:val="00816151"/>
    <w:rsid w:val="00820712"/>
    <w:rsid w:val="00830BAF"/>
    <w:rsid w:val="00841478"/>
    <w:rsid w:val="00842B08"/>
    <w:rsid w:val="00854DB5"/>
    <w:rsid w:val="00872A7B"/>
    <w:rsid w:val="00876CC5"/>
    <w:rsid w:val="0089412A"/>
    <w:rsid w:val="008F5242"/>
    <w:rsid w:val="009111BA"/>
    <w:rsid w:val="00911BE2"/>
    <w:rsid w:val="00927F19"/>
    <w:rsid w:val="00947A06"/>
    <w:rsid w:val="00954887"/>
    <w:rsid w:val="00966483"/>
    <w:rsid w:val="0097046E"/>
    <w:rsid w:val="00990145"/>
    <w:rsid w:val="00992B69"/>
    <w:rsid w:val="009A2361"/>
    <w:rsid w:val="009A7584"/>
    <w:rsid w:val="009A7F8B"/>
    <w:rsid w:val="009D3ED7"/>
    <w:rsid w:val="00A05F94"/>
    <w:rsid w:val="00A259C5"/>
    <w:rsid w:val="00A31951"/>
    <w:rsid w:val="00A441B7"/>
    <w:rsid w:val="00A47AC9"/>
    <w:rsid w:val="00A62C59"/>
    <w:rsid w:val="00A84ED6"/>
    <w:rsid w:val="00A8629A"/>
    <w:rsid w:val="00AB7A10"/>
    <w:rsid w:val="00AD1138"/>
    <w:rsid w:val="00AD6F58"/>
    <w:rsid w:val="00B04CF0"/>
    <w:rsid w:val="00B238B0"/>
    <w:rsid w:val="00B3506A"/>
    <w:rsid w:val="00B625D3"/>
    <w:rsid w:val="00B6369B"/>
    <w:rsid w:val="00B82442"/>
    <w:rsid w:val="00BA044F"/>
    <w:rsid w:val="00BA5673"/>
    <w:rsid w:val="00BB7E19"/>
    <w:rsid w:val="00BB7F4C"/>
    <w:rsid w:val="00BC3BF8"/>
    <w:rsid w:val="00BE358A"/>
    <w:rsid w:val="00BE4092"/>
    <w:rsid w:val="00BE6066"/>
    <w:rsid w:val="00BF7ADB"/>
    <w:rsid w:val="00C055E3"/>
    <w:rsid w:val="00C3150A"/>
    <w:rsid w:val="00C4142F"/>
    <w:rsid w:val="00C64182"/>
    <w:rsid w:val="00C865CE"/>
    <w:rsid w:val="00CA0576"/>
    <w:rsid w:val="00CB3629"/>
    <w:rsid w:val="00CD1C4E"/>
    <w:rsid w:val="00D0271A"/>
    <w:rsid w:val="00D248EC"/>
    <w:rsid w:val="00D34B4E"/>
    <w:rsid w:val="00D50A04"/>
    <w:rsid w:val="00DB3F8D"/>
    <w:rsid w:val="00DC3527"/>
    <w:rsid w:val="00DE5EC5"/>
    <w:rsid w:val="00DF72C5"/>
    <w:rsid w:val="00E5672E"/>
    <w:rsid w:val="00E57EF8"/>
    <w:rsid w:val="00E6184B"/>
    <w:rsid w:val="00E95C3A"/>
    <w:rsid w:val="00EA1D17"/>
    <w:rsid w:val="00EB46E7"/>
    <w:rsid w:val="00EE28AB"/>
    <w:rsid w:val="00F127D6"/>
    <w:rsid w:val="00F13F2A"/>
    <w:rsid w:val="00F3386F"/>
    <w:rsid w:val="00F33C5D"/>
    <w:rsid w:val="00F476D3"/>
    <w:rsid w:val="00F547AB"/>
    <w:rsid w:val="00F5687A"/>
    <w:rsid w:val="00F77310"/>
    <w:rsid w:val="00F97A4F"/>
    <w:rsid w:val="00FA1674"/>
    <w:rsid w:val="00FA57CA"/>
    <w:rsid w:val="00FB084E"/>
    <w:rsid w:val="00FB0ECD"/>
    <w:rsid w:val="00FB2393"/>
    <w:rsid w:val="00FB3651"/>
    <w:rsid w:val="00FE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9D21386"/>
  <w15:chartTrackingRefBased/>
  <w15:docId w15:val="{E4CA5F98-FB0C-4F88-BB58-EB834141A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</w:pPr>
  </w:style>
  <w:style w:type="paragraph" w:styleId="berschrift1">
    <w:name w:val="heading 1"/>
    <w:basedOn w:val="Standard"/>
    <w:next w:val="Standard"/>
    <w:qFormat/>
    <w:pPr>
      <w:keepNext/>
      <w:suppressAutoHyphens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0"/>
        <w:tab w:val="left" w:pos="284"/>
      </w:tabs>
      <w:suppressAutoHyphens/>
      <w:outlineLvl w:val="1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Endnotentext">
    <w:name w:val="endnote text"/>
    <w:basedOn w:val="Standard"/>
    <w:semiHidden/>
    <w:rPr>
      <w:sz w:val="24"/>
    </w:rPr>
  </w:style>
  <w:style w:type="character" w:styleId="Endnotenzeichen">
    <w:name w:val="endnote reference"/>
    <w:semiHidden/>
    <w:rPr>
      <w:sz w:val="20"/>
      <w:vertAlign w:val="superscript"/>
    </w:rPr>
  </w:style>
  <w:style w:type="paragraph" w:styleId="Funotentext">
    <w:name w:val="footnote text"/>
    <w:basedOn w:val="Standard"/>
    <w:semiHidden/>
    <w:rPr>
      <w:sz w:val="24"/>
    </w:rPr>
  </w:style>
  <w:style w:type="character" w:styleId="Funotenzeichen">
    <w:name w:val="footnote reference"/>
    <w:semiHidden/>
    <w:rPr>
      <w:sz w:val="20"/>
      <w:vertAlign w:val="superscript"/>
    </w:rPr>
  </w:style>
  <w:style w:type="paragraph" w:styleId="Verzeichnis1">
    <w:name w:val="toc 1"/>
    <w:basedOn w:val="Standard"/>
    <w:next w:val="Standard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Verzeichnis2">
    <w:name w:val="toc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Verzeichnis3">
    <w:name w:val="toc 3"/>
    <w:basedOn w:val="Standard"/>
    <w:next w:val="Standard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Verzeichnis4">
    <w:name w:val="toc 4"/>
    <w:basedOn w:val="Standard"/>
    <w:next w:val="Standard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Verzeichnis6">
    <w:name w:val="toc 6"/>
    <w:basedOn w:val="Standard"/>
    <w:next w:val="Standard"/>
    <w:semiHidden/>
    <w:pPr>
      <w:tabs>
        <w:tab w:val="right" w:pos="9360"/>
      </w:tabs>
      <w:suppressAutoHyphens/>
      <w:ind w:left="720" w:hanging="720"/>
    </w:p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</w:style>
  <w:style w:type="paragraph" w:styleId="Verzeichnis8">
    <w:name w:val="toc 8"/>
    <w:basedOn w:val="Standard"/>
    <w:next w:val="Standard"/>
    <w:semiHidden/>
    <w:pPr>
      <w:tabs>
        <w:tab w:val="right" w:pos="9360"/>
      </w:tabs>
      <w:suppressAutoHyphens/>
      <w:ind w:left="720" w:hanging="720"/>
    </w:pPr>
  </w:style>
  <w:style w:type="paragraph" w:styleId="Verzeichnis9">
    <w:name w:val="toc 9"/>
    <w:basedOn w:val="Standard"/>
    <w:next w:val="Standard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rd"/>
    <w:next w:val="Stand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rd"/>
    <w:next w:val="Stand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toa">
    <w:name w:val="toa"/>
    <w:basedOn w:val="Standard"/>
    <w:pPr>
      <w:tabs>
        <w:tab w:val="right" w:pos="9360"/>
      </w:tabs>
      <w:suppressAutoHyphens/>
    </w:pPr>
  </w:style>
  <w:style w:type="paragraph" w:styleId="Beschriftung">
    <w:name w:val="caption"/>
    <w:basedOn w:val="Standard"/>
    <w:next w:val="Standard"/>
    <w:qFormat/>
    <w:rPr>
      <w:sz w:val="24"/>
    </w:rPr>
  </w:style>
  <w:style w:type="character" w:customStyle="1" w:styleId="EquationCaption">
    <w:name w:val="_Equation Caption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ocumentMap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tabs>
        <w:tab w:val="left" w:pos="0"/>
        <w:tab w:val="left" w:pos="284"/>
      </w:tabs>
      <w:suppressAutoHyphens/>
    </w:pPr>
    <w:rPr>
      <w:b/>
      <w:sz w:val="16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suppressAutoHyphens/>
      <w:jc w:val="center"/>
    </w:pPr>
    <w:rPr>
      <w:rFonts w:ascii="Arial" w:hAnsi="Arial"/>
      <w:snapToGrid w:val="0"/>
      <w:sz w:val="22"/>
    </w:rPr>
  </w:style>
  <w:style w:type="paragraph" w:styleId="Sprechblasentext">
    <w:name w:val="Balloon Text"/>
    <w:basedOn w:val="Standard"/>
    <w:semiHidden/>
    <w:rsid w:val="008041E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8041E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adejong">
    <w:name w:val="aaa_dejong"/>
    <w:basedOn w:val="Standard"/>
    <w:autoRedefine/>
    <w:rsid w:val="00557DC2"/>
    <w:pPr>
      <w:tabs>
        <w:tab w:val="left" w:pos="851"/>
      </w:tabs>
      <w:ind w:left="851" w:hanging="851"/>
      <w:jc w:val="both"/>
    </w:pPr>
    <w:rPr>
      <w:rFonts w:ascii="Arial" w:hAnsi="Arial" w:cs="Arial"/>
      <w:sz w:val="18"/>
    </w:rPr>
  </w:style>
  <w:style w:type="paragraph" w:customStyle="1" w:styleId="aaadejongAufzStrich">
    <w:name w:val="aaa_dejong_Aufz_Strich"/>
    <w:basedOn w:val="Standard"/>
    <w:autoRedefine/>
    <w:rsid w:val="00E95C3A"/>
    <w:pPr>
      <w:widowControl/>
      <w:numPr>
        <w:numId w:val="6"/>
      </w:numPr>
      <w:tabs>
        <w:tab w:val="left" w:pos="851"/>
      </w:tabs>
      <w:ind w:left="1304" w:hanging="453"/>
      <w:jc w:val="both"/>
    </w:pPr>
    <w:rPr>
      <w:rFonts w:ascii="Arial" w:hAnsi="Arial" w:cs="Arial"/>
      <w:sz w:val="18"/>
    </w:rPr>
  </w:style>
  <w:style w:type="paragraph" w:customStyle="1" w:styleId="aaadejongfett">
    <w:name w:val="aaa_dejong_fett"/>
    <w:basedOn w:val="Standard"/>
    <w:link w:val="aaadejongfettZchn"/>
    <w:autoRedefine/>
    <w:rsid w:val="00733C73"/>
    <w:pPr>
      <w:tabs>
        <w:tab w:val="left" w:pos="851"/>
      </w:tabs>
      <w:ind w:left="709" w:hanging="709"/>
      <w:jc w:val="both"/>
    </w:pPr>
    <w:rPr>
      <w:rFonts w:ascii="Arial" w:hAnsi="Arial" w:cs="Arial"/>
      <w:b/>
      <w:sz w:val="18"/>
    </w:rPr>
  </w:style>
  <w:style w:type="character" w:customStyle="1" w:styleId="aaadejongfettZchn">
    <w:name w:val="aaa_dejong_fett Zchn"/>
    <w:link w:val="aaadejongfett"/>
    <w:rsid w:val="00557DC2"/>
    <w:rPr>
      <w:rFonts w:ascii="Arial" w:hAnsi="Arial" w:cs="Arial"/>
      <w:b/>
      <w:sz w:val="18"/>
      <w:lang w:val="de-DE" w:eastAsia="de-DE" w:bidi="ar-SA"/>
    </w:rPr>
  </w:style>
  <w:style w:type="paragraph" w:styleId="Textkrper-Zeileneinzug">
    <w:name w:val="Body Text Indent"/>
    <w:basedOn w:val="Standard"/>
    <w:rsid w:val="00A441B7"/>
    <w:pPr>
      <w:spacing w:after="120"/>
      <w:ind w:left="360"/>
    </w:pPr>
  </w:style>
  <w:style w:type="paragraph" w:styleId="Textkrper-Einzug2">
    <w:name w:val="Body Text Indent 2"/>
    <w:basedOn w:val="Standard"/>
    <w:rsid w:val="00A441B7"/>
    <w:pPr>
      <w:spacing w:after="120" w:line="480" w:lineRule="auto"/>
      <w:ind w:left="360"/>
    </w:pPr>
  </w:style>
  <w:style w:type="paragraph" w:styleId="Textkrper-Einzug3">
    <w:name w:val="Body Text Indent 3"/>
    <w:basedOn w:val="Standard"/>
    <w:rsid w:val="00A441B7"/>
    <w:pPr>
      <w:spacing w:after="120"/>
      <w:ind w:left="360"/>
    </w:pPr>
    <w:rPr>
      <w:sz w:val="16"/>
      <w:szCs w:val="16"/>
    </w:rPr>
  </w:style>
  <w:style w:type="paragraph" w:styleId="Dokumentstruktur">
    <w:name w:val="Document Map"/>
    <w:basedOn w:val="Standard"/>
    <w:semiHidden/>
    <w:rsid w:val="000A216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9" ma:contentTypeDescription="Ein neues Dokument erstellen." ma:contentTypeScope="" ma:versionID="5411bddc1ffaeb32ed4c16398bc270d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118082f388260a828ebb2ab63cd88d0c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2510aa0-957d-4b1b-ad12-f5c24380f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t" ma:index="24" nillable="true" ma:displayName="Ort" ma:format="Dropdown" ma:internalName="Or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3398-dc50-4b55-a3a1-aca659f7df72}" ma:internalName="TaxCatchAll" ma:showField="CatchAllData" ma:web="7b005ea8-45a7-4705-82f0-6b1ce8aaf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05ea8-45a7-4705-82f0-6b1ce8aaff7b"/>
    <lcf76f155ced4ddcb4097134ff3c332f xmlns="b5539286-5ee8-44bc-baa4-0e2ff02f6573">
      <Terms xmlns="http://schemas.microsoft.com/office/infopath/2007/PartnerControls"/>
    </lcf76f155ced4ddcb4097134ff3c332f>
    <Ort xmlns="b5539286-5ee8-44bc-baa4-0e2ff02f6573" xsi:nil="true"/>
  </documentManagement>
</p:properties>
</file>

<file path=customXml/itemProps1.xml><?xml version="1.0" encoding="utf-8"?>
<ds:datastoreItem xmlns:ds="http://schemas.openxmlformats.org/officeDocument/2006/customXml" ds:itemID="{B705005F-2545-4CE7-915F-F22AC69D0F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B9C399-02A9-4616-887C-B944C0E8B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C3F1C8-027E-49DA-9A82-1845C9B07B05}">
  <ds:schemaRefs>
    <ds:schemaRef ds:uri="b5539286-5ee8-44bc-baa4-0e2ff02f657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7b005ea8-45a7-4705-82f0-6b1ce8aaff7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GDV</vt:lpstr>
    </vt:vector>
  </TitlesOfParts>
  <Company>GDV - Büro Hamburg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GDV</dc:title>
  <dc:subject/>
  <dc:creator>GDV</dc:creator>
  <cp:keywords/>
  <dc:description/>
  <cp:lastModifiedBy>Kupfer, Björn</cp:lastModifiedBy>
  <cp:revision>2</cp:revision>
  <cp:lastPrinted>2022-07-06T08:22:00Z</cp:lastPrinted>
  <dcterms:created xsi:type="dcterms:W3CDTF">2025-03-04T19:56:00Z</dcterms:created>
  <dcterms:modified xsi:type="dcterms:W3CDTF">2025-03-04T19:56:00Z</dcterms:modified>
</cp:coreProperties>
</file>