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9120" w14:textId="77777777" w:rsidR="00590CAA" w:rsidRPr="00542123" w:rsidRDefault="00590CAA" w:rsidP="00067B88">
      <w:pPr>
        <w:pStyle w:val="Kopfzeile"/>
        <w:tabs>
          <w:tab w:val="clear" w:pos="4536"/>
        </w:tabs>
        <w:jc w:val="center"/>
        <w:rPr>
          <w:rFonts w:ascii="Arial" w:hAnsi="Arial"/>
        </w:rPr>
      </w:pPr>
    </w:p>
    <w:p w14:paraId="380B51DE" w14:textId="77777777" w:rsidR="00590CAA" w:rsidRPr="00542123" w:rsidRDefault="00590CAA" w:rsidP="00590CAA">
      <w:pPr>
        <w:jc w:val="center"/>
        <w:rPr>
          <w:rFonts w:ascii="Arial" w:hAnsi="Arial"/>
        </w:rPr>
      </w:pPr>
    </w:p>
    <w:p w14:paraId="255071F0" w14:textId="77777777" w:rsidR="00590CAA" w:rsidRPr="00E60382" w:rsidRDefault="00590CAA" w:rsidP="00590CAA">
      <w:pPr>
        <w:jc w:val="center"/>
        <w:outlineLvl w:val="0"/>
        <w:rPr>
          <w:rFonts w:ascii="Arial" w:hAnsi="Arial"/>
          <w:b/>
          <w:sz w:val="28"/>
          <w:szCs w:val="28"/>
        </w:rPr>
      </w:pPr>
      <w:r w:rsidRPr="00E60382">
        <w:rPr>
          <w:rFonts w:ascii="Arial" w:hAnsi="Arial"/>
          <w:b/>
          <w:sz w:val="28"/>
          <w:szCs w:val="28"/>
        </w:rPr>
        <w:t>Allgemeine Bedingungen</w:t>
      </w:r>
    </w:p>
    <w:p w14:paraId="1A2FD82F" w14:textId="278BBA43" w:rsidR="00590CAA" w:rsidRPr="00E60382" w:rsidRDefault="00590CAA" w:rsidP="00590CAA">
      <w:pPr>
        <w:jc w:val="center"/>
        <w:outlineLvl w:val="0"/>
        <w:rPr>
          <w:rFonts w:ascii="Arial" w:hAnsi="Arial"/>
          <w:b/>
          <w:sz w:val="28"/>
          <w:szCs w:val="28"/>
        </w:rPr>
      </w:pPr>
      <w:r w:rsidRPr="00E60382">
        <w:rPr>
          <w:rFonts w:ascii="Arial" w:hAnsi="Arial"/>
          <w:b/>
          <w:sz w:val="28"/>
          <w:szCs w:val="28"/>
        </w:rPr>
        <w:t xml:space="preserve">für die Fotoapparate-Versicherung </w:t>
      </w:r>
      <w:r w:rsidR="00A0462D">
        <w:rPr>
          <w:rFonts w:ascii="Arial" w:hAnsi="Arial"/>
          <w:b/>
          <w:sz w:val="28"/>
          <w:szCs w:val="28"/>
        </w:rPr>
        <w:t>1985/2025</w:t>
      </w:r>
    </w:p>
    <w:p w14:paraId="38854E4E" w14:textId="77777777" w:rsidR="00590CAA" w:rsidRPr="00E60382" w:rsidRDefault="00590CAA" w:rsidP="00590CAA">
      <w:pPr>
        <w:jc w:val="center"/>
        <w:rPr>
          <w:rFonts w:ascii="Arial" w:hAnsi="Arial"/>
        </w:rPr>
      </w:pPr>
    </w:p>
    <w:p w14:paraId="6D19C7E5" w14:textId="4E304ED6" w:rsidR="00590CAA" w:rsidRPr="00E60382" w:rsidRDefault="00590CAA" w:rsidP="008D64C7">
      <w:pPr>
        <w:jc w:val="center"/>
        <w:rPr>
          <w:rFonts w:ascii="Arial" w:hAnsi="Arial"/>
          <w:b/>
          <w:sz w:val="28"/>
          <w:szCs w:val="28"/>
        </w:rPr>
      </w:pPr>
      <w:r w:rsidRPr="00E60382">
        <w:rPr>
          <w:rFonts w:ascii="Arial" w:hAnsi="Arial"/>
          <w:b/>
          <w:sz w:val="28"/>
          <w:szCs w:val="28"/>
        </w:rPr>
        <w:t xml:space="preserve">(AVB Fotoapparate </w:t>
      </w:r>
      <w:r w:rsidR="00A0462D">
        <w:rPr>
          <w:rFonts w:ascii="Arial" w:hAnsi="Arial"/>
          <w:b/>
          <w:sz w:val="28"/>
          <w:szCs w:val="28"/>
        </w:rPr>
        <w:t>1985/2025</w:t>
      </w:r>
      <w:r w:rsidRPr="00E60382">
        <w:rPr>
          <w:rFonts w:ascii="Arial" w:hAnsi="Arial"/>
          <w:b/>
          <w:sz w:val="28"/>
          <w:szCs w:val="28"/>
        </w:rPr>
        <w:t>)</w:t>
      </w:r>
    </w:p>
    <w:p w14:paraId="111699ED" w14:textId="77777777" w:rsidR="00590CAA" w:rsidRPr="00E60382" w:rsidRDefault="00590CAA" w:rsidP="00590CAA">
      <w:pPr>
        <w:jc w:val="center"/>
        <w:rPr>
          <w:rFonts w:ascii="Arial" w:hAnsi="Arial"/>
        </w:rPr>
      </w:pPr>
    </w:p>
    <w:p w14:paraId="2B1BC4C8" w14:textId="77777777" w:rsidR="00590CAA" w:rsidRPr="00E60382" w:rsidRDefault="00590CAA" w:rsidP="00590CAA">
      <w:pPr>
        <w:jc w:val="center"/>
        <w:rPr>
          <w:rFonts w:ascii="Arial" w:hAnsi="Arial"/>
        </w:rPr>
      </w:pPr>
    </w:p>
    <w:p w14:paraId="63590286" w14:textId="77777777" w:rsidR="00590CAA" w:rsidRPr="00E60382" w:rsidRDefault="00590CAA" w:rsidP="00590CAA">
      <w:pPr>
        <w:suppressAutoHyphens/>
        <w:jc w:val="center"/>
        <w:outlineLvl w:val="0"/>
        <w:rPr>
          <w:rFonts w:ascii="Arial" w:hAnsi="Arial"/>
        </w:rPr>
      </w:pPr>
      <w:r w:rsidRPr="00E60382">
        <w:rPr>
          <w:rFonts w:ascii="Arial" w:hAnsi="Arial"/>
        </w:rPr>
        <w:t>Musterbedingungen des GDV</w:t>
      </w:r>
    </w:p>
    <w:p w14:paraId="68C2AEA9" w14:textId="77777777" w:rsidR="00590CAA" w:rsidRPr="00E60382" w:rsidRDefault="00590CAA" w:rsidP="00590CAA">
      <w:pPr>
        <w:jc w:val="center"/>
        <w:rPr>
          <w:rFonts w:ascii="Arial" w:hAnsi="Arial"/>
          <w:b/>
        </w:rPr>
      </w:pPr>
    </w:p>
    <w:p w14:paraId="0FB37D63" w14:textId="77777777" w:rsidR="001E7800" w:rsidRPr="00E60382" w:rsidRDefault="001E7800">
      <w:pPr>
        <w:jc w:val="center"/>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94"/>
        <w:gridCol w:w="5103"/>
      </w:tblGrid>
      <w:tr w:rsidR="00C82501" w:rsidRPr="00E60382" w14:paraId="4D80D234" w14:textId="77777777" w:rsidTr="002E62B0">
        <w:tc>
          <w:tcPr>
            <w:tcW w:w="5000" w:type="pct"/>
            <w:gridSpan w:val="2"/>
            <w:tcBorders>
              <w:bottom w:val="nil"/>
            </w:tcBorders>
            <w:shd w:val="clear" w:color="auto" w:fill="auto"/>
          </w:tcPr>
          <w:p w14:paraId="73DDF955" w14:textId="77777777" w:rsidR="00590CAA" w:rsidRPr="00E60382" w:rsidRDefault="00590CAA" w:rsidP="002E62B0">
            <w:pPr>
              <w:jc w:val="center"/>
              <w:rPr>
                <w:rFonts w:ascii="Arial" w:hAnsi="Arial"/>
              </w:rPr>
            </w:pPr>
          </w:p>
          <w:p w14:paraId="25B31ED4" w14:textId="77777777" w:rsidR="00590CAA" w:rsidRPr="00E60382" w:rsidRDefault="00C82501" w:rsidP="002E62B0">
            <w:pPr>
              <w:jc w:val="center"/>
              <w:rPr>
                <w:rFonts w:ascii="Arial" w:hAnsi="Arial"/>
              </w:rPr>
            </w:pPr>
            <w:r w:rsidRPr="00E60382">
              <w:rPr>
                <w:rFonts w:ascii="Arial" w:hAnsi="Arial"/>
              </w:rPr>
              <w:t>Inhaltsübersicht</w:t>
            </w:r>
          </w:p>
          <w:p w14:paraId="63B262AF" w14:textId="77777777" w:rsidR="00C82501" w:rsidRPr="00E60382" w:rsidRDefault="00C82501" w:rsidP="002E62B0">
            <w:pPr>
              <w:jc w:val="center"/>
              <w:rPr>
                <w:rFonts w:ascii="Arial" w:hAnsi="Arial"/>
                <w:sz w:val="18"/>
              </w:rPr>
            </w:pPr>
          </w:p>
        </w:tc>
      </w:tr>
      <w:tr w:rsidR="00C82501" w:rsidRPr="00E60382" w14:paraId="50268C7B" w14:textId="77777777" w:rsidTr="002E62B0">
        <w:trPr>
          <w:trHeight w:val="2228"/>
        </w:trPr>
        <w:tc>
          <w:tcPr>
            <w:tcW w:w="2498" w:type="pct"/>
            <w:tcBorders>
              <w:top w:val="nil"/>
              <w:bottom w:val="single" w:sz="4" w:space="0" w:color="auto"/>
              <w:right w:val="nil"/>
            </w:tcBorders>
            <w:shd w:val="clear" w:color="auto" w:fill="auto"/>
          </w:tcPr>
          <w:p w14:paraId="620CEDAE"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1</w:t>
            </w:r>
            <w:r w:rsidRPr="00E60382">
              <w:rPr>
                <w:rFonts w:ascii="Arial" w:hAnsi="Arial"/>
                <w:b/>
                <w:sz w:val="18"/>
              </w:rPr>
              <w:tab/>
              <w:t>Versicherte S</w:t>
            </w:r>
            <w:r w:rsidRPr="00E60382">
              <w:rPr>
                <w:rFonts w:ascii="Arial" w:hAnsi="Arial"/>
                <w:b/>
                <w:sz w:val="18"/>
              </w:rPr>
              <w:t>a</w:t>
            </w:r>
            <w:r w:rsidRPr="00E60382">
              <w:rPr>
                <w:rFonts w:ascii="Arial" w:hAnsi="Arial"/>
                <w:b/>
                <w:sz w:val="18"/>
              </w:rPr>
              <w:t>chen</w:t>
            </w:r>
          </w:p>
          <w:p w14:paraId="25070F6B"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2</w:t>
            </w:r>
            <w:r w:rsidRPr="00E60382">
              <w:rPr>
                <w:rFonts w:ascii="Arial" w:hAnsi="Arial"/>
                <w:b/>
                <w:sz w:val="18"/>
              </w:rPr>
              <w:tab/>
              <w:t>Versicherte Gefa</w:t>
            </w:r>
            <w:r w:rsidRPr="00E60382">
              <w:rPr>
                <w:rFonts w:ascii="Arial" w:hAnsi="Arial"/>
                <w:b/>
                <w:sz w:val="18"/>
              </w:rPr>
              <w:t>h</w:t>
            </w:r>
            <w:r w:rsidRPr="00E60382">
              <w:rPr>
                <w:rFonts w:ascii="Arial" w:hAnsi="Arial"/>
                <w:b/>
                <w:sz w:val="18"/>
              </w:rPr>
              <w:t>ren und Schäden</w:t>
            </w:r>
          </w:p>
          <w:p w14:paraId="1AE7423B"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3</w:t>
            </w:r>
            <w:r w:rsidRPr="00E60382">
              <w:rPr>
                <w:rFonts w:ascii="Arial" w:hAnsi="Arial"/>
                <w:b/>
                <w:sz w:val="18"/>
              </w:rPr>
              <w:tab/>
              <w:t>Ausschlüsse</w:t>
            </w:r>
          </w:p>
          <w:p w14:paraId="34E49A6A"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4</w:t>
            </w:r>
            <w:r w:rsidRPr="00E60382">
              <w:rPr>
                <w:rFonts w:ascii="Arial" w:hAnsi="Arial"/>
                <w:b/>
                <w:sz w:val="18"/>
              </w:rPr>
              <w:tab/>
              <w:t>Umfang des Versicherung</w:t>
            </w:r>
            <w:r w:rsidRPr="00E60382">
              <w:rPr>
                <w:rFonts w:ascii="Arial" w:hAnsi="Arial"/>
                <w:b/>
                <w:sz w:val="18"/>
              </w:rPr>
              <w:t>s</w:t>
            </w:r>
            <w:r w:rsidRPr="00E60382">
              <w:rPr>
                <w:rFonts w:ascii="Arial" w:hAnsi="Arial"/>
                <w:b/>
                <w:sz w:val="18"/>
              </w:rPr>
              <w:t>schutzes</w:t>
            </w:r>
          </w:p>
          <w:p w14:paraId="4104AB33"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5</w:t>
            </w:r>
            <w:r w:rsidRPr="00E60382">
              <w:rPr>
                <w:rFonts w:ascii="Arial" w:hAnsi="Arial"/>
                <w:b/>
                <w:sz w:val="18"/>
              </w:rPr>
              <w:tab/>
              <w:t>Versicherungsschutz in Kraftfahrzeugen und Wa</w:t>
            </w:r>
            <w:r w:rsidRPr="00E60382">
              <w:rPr>
                <w:rFonts w:ascii="Arial" w:hAnsi="Arial"/>
                <w:b/>
                <w:sz w:val="18"/>
              </w:rPr>
              <w:t>s</w:t>
            </w:r>
            <w:r w:rsidRPr="00E60382">
              <w:rPr>
                <w:rFonts w:ascii="Arial" w:hAnsi="Arial"/>
                <w:b/>
                <w:sz w:val="18"/>
              </w:rPr>
              <w:t>sersportfah</w:t>
            </w:r>
            <w:r w:rsidRPr="00E60382">
              <w:rPr>
                <w:rFonts w:ascii="Arial" w:hAnsi="Arial"/>
                <w:b/>
                <w:sz w:val="18"/>
              </w:rPr>
              <w:t>r</w:t>
            </w:r>
            <w:r w:rsidRPr="00E60382">
              <w:rPr>
                <w:rFonts w:ascii="Arial" w:hAnsi="Arial"/>
                <w:b/>
                <w:sz w:val="18"/>
              </w:rPr>
              <w:t>zeugen</w:t>
            </w:r>
          </w:p>
          <w:p w14:paraId="6B28A36F"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6</w:t>
            </w:r>
            <w:r w:rsidRPr="00E60382">
              <w:rPr>
                <w:rFonts w:ascii="Arial" w:hAnsi="Arial"/>
                <w:b/>
                <w:sz w:val="18"/>
              </w:rPr>
              <w:tab/>
              <w:t>Anzeigepflicht</w:t>
            </w:r>
          </w:p>
          <w:p w14:paraId="1112C659"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7</w:t>
            </w:r>
            <w:r w:rsidRPr="00E60382">
              <w:rPr>
                <w:rFonts w:ascii="Arial" w:hAnsi="Arial"/>
                <w:b/>
                <w:sz w:val="18"/>
              </w:rPr>
              <w:tab/>
              <w:t>Gefahrerhöhung</w:t>
            </w:r>
          </w:p>
          <w:p w14:paraId="185002E6"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8</w:t>
            </w:r>
            <w:r w:rsidRPr="00E60382">
              <w:rPr>
                <w:rFonts w:ascii="Arial" w:hAnsi="Arial"/>
                <w:b/>
                <w:sz w:val="18"/>
              </w:rPr>
              <w:tab/>
              <w:t>Versich</w:t>
            </w:r>
            <w:r w:rsidRPr="00E60382">
              <w:rPr>
                <w:rFonts w:ascii="Arial" w:hAnsi="Arial"/>
                <w:b/>
                <w:sz w:val="18"/>
              </w:rPr>
              <w:t>e</w:t>
            </w:r>
            <w:r w:rsidRPr="00E60382">
              <w:rPr>
                <w:rFonts w:ascii="Arial" w:hAnsi="Arial"/>
                <w:b/>
                <w:sz w:val="18"/>
              </w:rPr>
              <w:t>rungswert</w:t>
            </w:r>
          </w:p>
          <w:p w14:paraId="508BFEBB" w14:textId="77777777" w:rsidR="00590CAA" w:rsidRPr="00E60382" w:rsidRDefault="00C82501" w:rsidP="002E62B0">
            <w:pPr>
              <w:tabs>
                <w:tab w:val="left" w:pos="600"/>
              </w:tabs>
              <w:ind w:left="600" w:hanging="576"/>
              <w:rPr>
                <w:rFonts w:ascii="Arial" w:hAnsi="Arial"/>
                <w:b/>
                <w:sz w:val="18"/>
              </w:rPr>
            </w:pPr>
            <w:r w:rsidRPr="00E60382">
              <w:rPr>
                <w:rFonts w:ascii="Arial" w:hAnsi="Arial"/>
                <w:b/>
                <w:sz w:val="18"/>
              </w:rPr>
              <w:t>9</w:t>
            </w:r>
            <w:r w:rsidRPr="00E60382">
              <w:rPr>
                <w:rFonts w:ascii="Arial" w:hAnsi="Arial"/>
                <w:b/>
                <w:sz w:val="18"/>
              </w:rPr>
              <w:tab/>
              <w:t>Geltungsb</w:t>
            </w:r>
            <w:r w:rsidRPr="00E60382">
              <w:rPr>
                <w:rFonts w:ascii="Arial" w:hAnsi="Arial"/>
                <w:b/>
                <w:sz w:val="18"/>
              </w:rPr>
              <w:t>e</w:t>
            </w:r>
            <w:r w:rsidRPr="00E60382">
              <w:rPr>
                <w:rFonts w:ascii="Arial" w:hAnsi="Arial"/>
                <w:b/>
                <w:sz w:val="18"/>
              </w:rPr>
              <w:t>reich</w:t>
            </w:r>
          </w:p>
          <w:p w14:paraId="25B82939" w14:textId="77777777" w:rsidR="00590CAA" w:rsidRPr="00E60382" w:rsidRDefault="00D036C2" w:rsidP="002E62B0">
            <w:pPr>
              <w:tabs>
                <w:tab w:val="left" w:pos="600"/>
              </w:tabs>
              <w:ind w:left="600" w:hanging="576"/>
              <w:rPr>
                <w:rFonts w:ascii="Arial" w:hAnsi="Arial"/>
                <w:b/>
                <w:sz w:val="18"/>
              </w:rPr>
            </w:pPr>
            <w:r w:rsidRPr="00E60382">
              <w:rPr>
                <w:rFonts w:ascii="Arial" w:hAnsi="Arial"/>
                <w:b/>
                <w:sz w:val="18"/>
              </w:rPr>
              <w:t>10</w:t>
            </w:r>
            <w:r w:rsidRPr="00E60382">
              <w:rPr>
                <w:rFonts w:ascii="Arial" w:hAnsi="Arial"/>
                <w:b/>
                <w:sz w:val="18"/>
              </w:rPr>
              <w:tab/>
              <w:t>Prämie</w:t>
            </w:r>
          </w:p>
          <w:p w14:paraId="251228A8" w14:textId="77777777" w:rsidR="00590CAA" w:rsidRPr="00E60382" w:rsidRDefault="00D036C2" w:rsidP="002E62B0">
            <w:pPr>
              <w:tabs>
                <w:tab w:val="left" w:pos="600"/>
              </w:tabs>
              <w:ind w:left="600" w:hanging="576"/>
              <w:rPr>
                <w:rFonts w:ascii="Arial" w:hAnsi="Arial"/>
                <w:b/>
                <w:sz w:val="18"/>
              </w:rPr>
            </w:pPr>
            <w:r w:rsidRPr="00E60382">
              <w:rPr>
                <w:rFonts w:ascii="Arial" w:hAnsi="Arial"/>
                <w:b/>
                <w:sz w:val="18"/>
              </w:rPr>
              <w:t>11</w:t>
            </w:r>
            <w:r w:rsidRPr="00E60382">
              <w:rPr>
                <w:rFonts w:ascii="Arial" w:hAnsi="Arial"/>
                <w:b/>
                <w:sz w:val="18"/>
              </w:rPr>
              <w:tab/>
              <w:t>Beginn und Ende der Versicherung</w:t>
            </w:r>
          </w:p>
          <w:p w14:paraId="44AE6A4E" w14:textId="77777777" w:rsidR="002F22DF" w:rsidRPr="00E60382" w:rsidRDefault="002F22DF" w:rsidP="002E62B0">
            <w:pPr>
              <w:tabs>
                <w:tab w:val="left" w:pos="709"/>
              </w:tabs>
              <w:rPr>
                <w:rFonts w:ascii="Arial" w:hAnsi="Arial"/>
                <w:sz w:val="18"/>
              </w:rPr>
            </w:pPr>
          </w:p>
        </w:tc>
        <w:tc>
          <w:tcPr>
            <w:tcW w:w="2502" w:type="pct"/>
            <w:tcBorders>
              <w:top w:val="nil"/>
              <w:left w:val="nil"/>
              <w:bottom w:val="single" w:sz="4" w:space="0" w:color="auto"/>
            </w:tcBorders>
            <w:shd w:val="clear" w:color="auto" w:fill="auto"/>
          </w:tcPr>
          <w:p w14:paraId="723111CB"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12</w:t>
            </w:r>
            <w:r w:rsidRPr="00E60382">
              <w:rPr>
                <w:rFonts w:ascii="Arial" w:hAnsi="Arial"/>
                <w:b/>
                <w:sz w:val="18"/>
              </w:rPr>
              <w:tab/>
              <w:t>Überversicherung</w:t>
            </w:r>
          </w:p>
          <w:p w14:paraId="5F848252" w14:textId="77777777" w:rsidR="00590CAA" w:rsidRPr="00E60382" w:rsidRDefault="00D036C2" w:rsidP="002E62B0">
            <w:pPr>
              <w:tabs>
                <w:tab w:val="left" w:pos="639"/>
              </w:tabs>
              <w:ind w:left="640" w:hanging="591"/>
              <w:rPr>
                <w:rFonts w:ascii="Arial" w:hAnsi="Arial"/>
                <w:sz w:val="18"/>
              </w:rPr>
            </w:pPr>
            <w:r w:rsidRPr="00E60382">
              <w:rPr>
                <w:rFonts w:ascii="Arial" w:hAnsi="Arial"/>
                <w:b/>
                <w:color w:val="000000"/>
                <w:sz w:val="18"/>
                <w:szCs w:val="18"/>
              </w:rPr>
              <w:t>13</w:t>
            </w:r>
            <w:r w:rsidRPr="00E60382">
              <w:rPr>
                <w:rFonts w:ascii="Arial" w:hAnsi="Arial"/>
                <w:b/>
                <w:color w:val="000000"/>
                <w:sz w:val="18"/>
                <w:szCs w:val="18"/>
              </w:rPr>
              <w:tab/>
            </w:r>
            <w:r w:rsidRPr="00E60382">
              <w:rPr>
                <w:rFonts w:ascii="Arial" w:hAnsi="Arial"/>
                <w:b/>
                <w:sz w:val="18"/>
              </w:rPr>
              <w:t>Mehrfachversicherung</w:t>
            </w:r>
          </w:p>
          <w:p w14:paraId="79885B14"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14</w:t>
            </w:r>
            <w:r w:rsidRPr="00E60382">
              <w:rPr>
                <w:rFonts w:ascii="Arial" w:hAnsi="Arial"/>
                <w:b/>
                <w:sz w:val="18"/>
              </w:rPr>
              <w:tab/>
              <w:t>Ermittlung der Ersatzleistung des Versicherers</w:t>
            </w:r>
          </w:p>
          <w:p w14:paraId="7F1AFF8E"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15</w:t>
            </w:r>
            <w:r w:rsidRPr="00E60382">
              <w:rPr>
                <w:rFonts w:ascii="Arial" w:hAnsi="Arial"/>
                <w:b/>
                <w:sz w:val="18"/>
              </w:rPr>
              <w:tab/>
              <w:t>Obliegenhe</w:t>
            </w:r>
            <w:r w:rsidRPr="00E60382">
              <w:rPr>
                <w:rFonts w:ascii="Arial" w:hAnsi="Arial"/>
                <w:b/>
                <w:sz w:val="18"/>
              </w:rPr>
              <w:t>i</w:t>
            </w:r>
            <w:r w:rsidRPr="00E60382">
              <w:rPr>
                <w:rFonts w:ascii="Arial" w:hAnsi="Arial"/>
                <w:b/>
                <w:sz w:val="18"/>
              </w:rPr>
              <w:t>ten</w:t>
            </w:r>
          </w:p>
          <w:p w14:paraId="49CADD00"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16</w:t>
            </w:r>
            <w:r w:rsidRPr="00E60382">
              <w:rPr>
                <w:rFonts w:ascii="Arial" w:hAnsi="Arial"/>
                <w:b/>
                <w:sz w:val="18"/>
              </w:rPr>
              <w:tab/>
              <w:t>Besondere</w:t>
            </w:r>
            <w:r w:rsidRPr="00E60382">
              <w:rPr>
                <w:rFonts w:ascii="Arial" w:hAnsi="Arial" w:cs="Arial"/>
                <w:b/>
                <w:sz w:val="18"/>
                <w:szCs w:val="18"/>
              </w:rPr>
              <w:t xml:space="preserve"> Verwirkung</w:t>
            </w:r>
            <w:r w:rsidRPr="00E60382">
              <w:rPr>
                <w:rFonts w:ascii="Arial" w:hAnsi="Arial" w:cs="Arial"/>
                <w:b/>
                <w:sz w:val="18"/>
                <w:szCs w:val="18"/>
              </w:rPr>
              <w:t>s</w:t>
            </w:r>
            <w:r w:rsidRPr="00E60382">
              <w:rPr>
                <w:rFonts w:ascii="Arial" w:hAnsi="Arial" w:cs="Arial"/>
                <w:b/>
                <w:sz w:val="18"/>
                <w:szCs w:val="18"/>
              </w:rPr>
              <w:t>gründe</w:t>
            </w:r>
          </w:p>
          <w:p w14:paraId="068D30EE"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17</w:t>
            </w:r>
            <w:r w:rsidRPr="00E60382">
              <w:rPr>
                <w:rFonts w:ascii="Arial" w:hAnsi="Arial"/>
                <w:b/>
                <w:sz w:val="18"/>
              </w:rPr>
              <w:tab/>
              <w:t>Fälligkeit der Geldleistung</w:t>
            </w:r>
          </w:p>
          <w:p w14:paraId="719ACB76"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18</w:t>
            </w:r>
            <w:r w:rsidRPr="00E60382">
              <w:rPr>
                <w:rFonts w:ascii="Arial" w:hAnsi="Arial"/>
                <w:b/>
                <w:sz w:val="18"/>
              </w:rPr>
              <w:tab/>
              <w:t>Wiederherbeigeschaffte S</w:t>
            </w:r>
            <w:r w:rsidRPr="00E60382">
              <w:rPr>
                <w:rFonts w:ascii="Arial" w:hAnsi="Arial"/>
                <w:b/>
                <w:sz w:val="18"/>
              </w:rPr>
              <w:t>a</w:t>
            </w:r>
            <w:r w:rsidRPr="00E60382">
              <w:rPr>
                <w:rFonts w:ascii="Arial" w:hAnsi="Arial"/>
                <w:b/>
                <w:sz w:val="18"/>
              </w:rPr>
              <w:t>chen</w:t>
            </w:r>
          </w:p>
          <w:p w14:paraId="5A7C6620"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19</w:t>
            </w:r>
            <w:r w:rsidRPr="00E60382">
              <w:rPr>
                <w:rFonts w:ascii="Arial" w:hAnsi="Arial"/>
                <w:b/>
                <w:sz w:val="18"/>
              </w:rPr>
              <w:tab/>
              <w:t>Kündigung nach dem Versicherung</w:t>
            </w:r>
            <w:r w:rsidRPr="00E60382">
              <w:rPr>
                <w:rFonts w:ascii="Arial" w:hAnsi="Arial"/>
                <w:b/>
                <w:sz w:val="18"/>
              </w:rPr>
              <w:t>s</w:t>
            </w:r>
            <w:r w:rsidRPr="00E60382">
              <w:rPr>
                <w:rFonts w:ascii="Arial" w:hAnsi="Arial"/>
                <w:b/>
                <w:sz w:val="18"/>
              </w:rPr>
              <w:t>fall</w:t>
            </w:r>
          </w:p>
          <w:p w14:paraId="7166C7FE"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20</w:t>
            </w:r>
            <w:r w:rsidRPr="00E60382">
              <w:rPr>
                <w:rFonts w:ascii="Arial" w:hAnsi="Arial"/>
                <w:b/>
                <w:sz w:val="18"/>
              </w:rPr>
              <w:tab/>
              <w:t>Verjährung</w:t>
            </w:r>
          </w:p>
          <w:p w14:paraId="0F134A78" w14:textId="77777777" w:rsidR="00590CAA" w:rsidRPr="00E60382" w:rsidRDefault="00D036C2" w:rsidP="002E62B0">
            <w:pPr>
              <w:tabs>
                <w:tab w:val="left" w:pos="639"/>
              </w:tabs>
              <w:ind w:left="640" w:hanging="591"/>
              <w:rPr>
                <w:rFonts w:ascii="Arial" w:hAnsi="Arial"/>
                <w:sz w:val="18"/>
              </w:rPr>
            </w:pPr>
            <w:r w:rsidRPr="00E60382">
              <w:rPr>
                <w:rFonts w:ascii="Arial" w:hAnsi="Arial"/>
                <w:b/>
                <w:sz w:val="18"/>
              </w:rPr>
              <w:t>21</w:t>
            </w:r>
            <w:r w:rsidRPr="00E60382">
              <w:rPr>
                <w:rFonts w:ascii="Arial" w:hAnsi="Arial"/>
                <w:b/>
                <w:sz w:val="18"/>
              </w:rPr>
              <w:tab/>
            </w:r>
            <w:r w:rsidR="008D64C7" w:rsidRPr="008D64C7">
              <w:rPr>
                <w:rFonts w:ascii="Arial" w:hAnsi="Arial"/>
                <w:b/>
                <w:sz w:val="18"/>
              </w:rPr>
              <w:t>Meinungsverschiedenheiten, Gerichtsstand</w:t>
            </w:r>
          </w:p>
          <w:p w14:paraId="721CA659" w14:textId="77777777" w:rsidR="00C82501" w:rsidRPr="00E60382" w:rsidRDefault="00D036C2" w:rsidP="002E62B0">
            <w:pPr>
              <w:tabs>
                <w:tab w:val="left" w:pos="639"/>
              </w:tabs>
              <w:ind w:left="640" w:hanging="591"/>
              <w:rPr>
                <w:rFonts w:ascii="Arial" w:hAnsi="Arial"/>
                <w:sz w:val="18"/>
              </w:rPr>
            </w:pPr>
            <w:r w:rsidRPr="00E60382">
              <w:rPr>
                <w:rFonts w:ascii="Arial" w:hAnsi="Arial"/>
                <w:b/>
                <w:sz w:val="18"/>
              </w:rPr>
              <w:t>22</w:t>
            </w:r>
            <w:r w:rsidRPr="00E60382">
              <w:rPr>
                <w:rFonts w:ascii="Arial" w:hAnsi="Arial"/>
                <w:b/>
                <w:sz w:val="18"/>
              </w:rPr>
              <w:tab/>
              <w:t>Schlussb</w:t>
            </w:r>
            <w:r w:rsidRPr="00E60382">
              <w:rPr>
                <w:rFonts w:ascii="Arial" w:hAnsi="Arial"/>
                <w:b/>
                <w:sz w:val="18"/>
              </w:rPr>
              <w:t>e</w:t>
            </w:r>
            <w:r w:rsidRPr="00E60382">
              <w:rPr>
                <w:rFonts w:ascii="Arial" w:hAnsi="Arial"/>
                <w:b/>
                <w:sz w:val="18"/>
              </w:rPr>
              <w:t>stimmung</w:t>
            </w:r>
          </w:p>
        </w:tc>
      </w:tr>
    </w:tbl>
    <w:p w14:paraId="71E8371A" w14:textId="77777777" w:rsidR="00590CAA" w:rsidRPr="00E60382" w:rsidRDefault="00590CAA">
      <w:pPr>
        <w:ind w:left="992" w:hanging="992"/>
        <w:jc w:val="both"/>
        <w:rPr>
          <w:rFonts w:ascii="Arial" w:hAnsi="Arial"/>
          <w:b/>
          <w:sz w:val="18"/>
        </w:rPr>
      </w:pPr>
    </w:p>
    <w:p w14:paraId="7496DA47" w14:textId="77777777" w:rsidR="00C90A7C" w:rsidRPr="00E60382" w:rsidRDefault="00C90A7C">
      <w:pPr>
        <w:ind w:left="426" w:hanging="426"/>
        <w:jc w:val="both"/>
        <w:rPr>
          <w:rFonts w:ascii="Arial" w:hAnsi="Arial"/>
          <w:b/>
          <w:sz w:val="18"/>
        </w:rPr>
        <w:sectPr w:rsidR="00C90A7C" w:rsidRPr="00E60382" w:rsidSect="00590CAA">
          <w:headerReference w:type="default" r:id="rId11"/>
          <w:footerReference w:type="default" r:id="rId12"/>
          <w:headerReference w:type="first" r:id="rId13"/>
          <w:footerReference w:type="first" r:id="rId14"/>
          <w:endnotePr>
            <w:numFmt w:val="decimal"/>
          </w:endnotePr>
          <w:type w:val="continuous"/>
          <w:pgSz w:w="11907" w:h="16840" w:code="9"/>
          <w:pgMar w:top="1066" w:right="850" w:bottom="567" w:left="850" w:header="357" w:footer="351" w:gutter="0"/>
          <w:pgNumType w:start="1"/>
          <w:cols w:space="737"/>
          <w:noEndnote/>
          <w:titlePg/>
          <w:docGrid w:linePitch="272"/>
        </w:sectPr>
      </w:pPr>
    </w:p>
    <w:p w14:paraId="5A40BD1E"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w:t>
      </w:r>
      <w:r w:rsidRPr="00E60382">
        <w:rPr>
          <w:rFonts w:ascii="Arial" w:hAnsi="Arial"/>
          <w:b/>
          <w:sz w:val="18"/>
        </w:rPr>
        <w:tab/>
        <w:t>Versicherte S</w:t>
      </w:r>
      <w:r w:rsidRPr="00E60382">
        <w:rPr>
          <w:rFonts w:ascii="Arial" w:hAnsi="Arial"/>
          <w:b/>
          <w:sz w:val="18"/>
        </w:rPr>
        <w:t>a</w:t>
      </w:r>
      <w:r w:rsidRPr="00E60382">
        <w:rPr>
          <w:rFonts w:ascii="Arial" w:hAnsi="Arial"/>
          <w:b/>
          <w:sz w:val="18"/>
        </w:rPr>
        <w:t>chen</w:t>
      </w:r>
    </w:p>
    <w:p w14:paraId="00A41453"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ab/>
        <w:t>Versichert sind die im Versicherungsschein ei</w:t>
      </w:r>
      <w:r w:rsidRPr="00E60382">
        <w:rPr>
          <w:rFonts w:ascii="Arial" w:hAnsi="Arial"/>
          <w:sz w:val="18"/>
        </w:rPr>
        <w:t>n</w:t>
      </w:r>
      <w:r w:rsidRPr="00E60382">
        <w:rPr>
          <w:rFonts w:ascii="Arial" w:hAnsi="Arial"/>
          <w:sz w:val="18"/>
        </w:rPr>
        <w:t>zeln mit Wertangabe bezeichneten Fotoapparate und sonstige einzeln aufgeführte Sachen.</w:t>
      </w:r>
    </w:p>
    <w:p w14:paraId="31AC6143"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2</w:t>
      </w:r>
      <w:r w:rsidRPr="00E60382">
        <w:rPr>
          <w:rFonts w:ascii="Arial" w:hAnsi="Arial"/>
          <w:b/>
          <w:sz w:val="18"/>
        </w:rPr>
        <w:tab/>
        <w:t>Versicherte Gefa</w:t>
      </w:r>
      <w:r w:rsidRPr="00E60382">
        <w:rPr>
          <w:rFonts w:ascii="Arial" w:hAnsi="Arial"/>
          <w:b/>
          <w:sz w:val="18"/>
        </w:rPr>
        <w:t>h</w:t>
      </w:r>
      <w:r w:rsidRPr="00E60382">
        <w:rPr>
          <w:rFonts w:ascii="Arial" w:hAnsi="Arial"/>
          <w:b/>
          <w:sz w:val="18"/>
        </w:rPr>
        <w:t>ren und Schäden</w:t>
      </w:r>
    </w:p>
    <w:p w14:paraId="3D1C0828"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2.1</w:t>
      </w:r>
      <w:r w:rsidRPr="00E60382">
        <w:rPr>
          <w:rFonts w:ascii="Arial" w:hAnsi="Arial"/>
          <w:sz w:val="18"/>
        </w:rPr>
        <w:tab/>
        <w:t>Der Versicherer trägt mit Aus</w:t>
      </w:r>
      <w:r w:rsidR="00D036C2" w:rsidRPr="00E60382">
        <w:rPr>
          <w:rFonts w:ascii="Arial" w:hAnsi="Arial"/>
          <w:sz w:val="18"/>
        </w:rPr>
        <w:t xml:space="preserve">nahme der in </w:t>
      </w:r>
      <w:r w:rsidRPr="00E60382">
        <w:rPr>
          <w:rFonts w:ascii="Arial" w:hAnsi="Arial"/>
          <w:sz w:val="18"/>
        </w:rPr>
        <w:t>Ziffer 3 genannten Gefahren alle Gefahren, denen die vers</w:t>
      </w:r>
      <w:r w:rsidRPr="00E60382">
        <w:rPr>
          <w:rFonts w:ascii="Arial" w:hAnsi="Arial"/>
          <w:sz w:val="18"/>
        </w:rPr>
        <w:t>i</w:t>
      </w:r>
      <w:r w:rsidRPr="00E60382">
        <w:rPr>
          <w:rFonts w:ascii="Arial" w:hAnsi="Arial"/>
          <w:sz w:val="18"/>
        </w:rPr>
        <w:t>cherten Sachen während der Dauer der Versich</w:t>
      </w:r>
      <w:r w:rsidRPr="00E60382">
        <w:rPr>
          <w:rFonts w:ascii="Arial" w:hAnsi="Arial"/>
          <w:sz w:val="18"/>
        </w:rPr>
        <w:t>e</w:t>
      </w:r>
      <w:r w:rsidRPr="00E60382">
        <w:rPr>
          <w:rFonts w:ascii="Arial" w:hAnsi="Arial"/>
          <w:sz w:val="18"/>
        </w:rPr>
        <w:t>rung au</w:t>
      </w:r>
      <w:r w:rsidRPr="00E60382">
        <w:rPr>
          <w:rFonts w:ascii="Arial" w:hAnsi="Arial"/>
          <w:sz w:val="18"/>
        </w:rPr>
        <w:t>s</w:t>
      </w:r>
      <w:r w:rsidRPr="00E60382">
        <w:rPr>
          <w:rFonts w:ascii="Arial" w:hAnsi="Arial"/>
          <w:sz w:val="18"/>
        </w:rPr>
        <w:t>gesetzt sind.</w:t>
      </w:r>
    </w:p>
    <w:p w14:paraId="7771AA13"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2.2</w:t>
      </w:r>
      <w:r w:rsidRPr="00E60382">
        <w:rPr>
          <w:rFonts w:ascii="Arial" w:hAnsi="Arial"/>
          <w:sz w:val="18"/>
        </w:rPr>
        <w:tab/>
        <w:t>Versicherungsschutz besteht gegen Abhandenko</w:t>
      </w:r>
      <w:r w:rsidRPr="00E60382">
        <w:rPr>
          <w:rFonts w:ascii="Arial" w:hAnsi="Arial"/>
          <w:sz w:val="18"/>
        </w:rPr>
        <w:t>m</w:t>
      </w:r>
      <w:r w:rsidRPr="00E60382">
        <w:rPr>
          <w:rFonts w:ascii="Arial" w:hAnsi="Arial"/>
          <w:sz w:val="18"/>
        </w:rPr>
        <w:t>men, Zerstörung oder Beschädigung versicherter S</w:t>
      </w:r>
      <w:r w:rsidRPr="00E60382">
        <w:rPr>
          <w:rFonts w:ascii="Arial" w:hAnsi="Arial"/>
          <w:sz w:val="18"/>
        </w:rPr>
        <w:t>a</w:t>
      </w:r>
      <w:r w:rsidRPr="00E60382">
        <w:rPr>
          <w:rFonts w:ascii="Arial" w:hAnsi="Arial"/>
          <w:sz w:val="18"/>
        </w:rPr>
        <w:t>chen als Folge einer versicherten G</w:t>
      </w:r>
      <w:r w:rsidRPr="00E60382">
        <w:rPr>
          <w:rFonts w:ascii="Arial" w:hAnsi="Arial"/>
          <w:sz w:val="18"/>
        </w:rPr>
        <w:t>e</w:t>
      </w:r>
      <w:r w:rsidRPr="00E60382">
        <w:rPr>
          <w:rFonts w:ascii="Arial" w:hAnsi="Arial"/>
          <w:sz w:val="18"/>
        </w:rPr>
        <w:t>fahr.</w:t>
      </w:r>
    </w:p>
    <w:p w14:paraId="5E96A49E"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3</w:t>
      </w:r>
      <w:r w:rsidRPr="00E60382">
        <w:rPr>
          <w:rFonts w:ascii="Arial" w:hAnsi="Arial"/>
          <w:b/>
          <w:sz w:val="18"/>
        </w:rPr>
        <w:tab/>
        <w:t>Ausschlüsse</w:t>
      </w:r>
    </w:p>
    <w:p w14:paraId="54363C34" w14:textId="77777777" w:rsidR="00590CAA" w:rsidRPr="00E60382" w:rsidRDefault="00C82501" w:rsidP="00D3248C">
      <w:pPr>
        <w:keepNext/>
        <w:keepLines/>
        <w:tabs>
          <w:tab w:val="left" w:pos="426"/>
          <w:tab w:val="left" w:pos="600"/>
        </w:tabs>
        <w:spacing w:after="100"/>
        <w:ind w:left="600" w:hanging="600"/>
        <w:jc w:val="both"/>
        <w:rPr>
          <w:rFonts w:ascii="Arial" w:hAnsi="Arial"/>
          <w:sz w:val="18"/>
        </w:rPr>
      </w:pPr>
      <w:r w:rsidRPr="00E60382">
        <w:rPr>
          <w:rFonts w:ascii="Arial" w:hAnsi="Arial"/>
          <w:sz w:val="18"/>
        </w:rPr>
        <w:t>3.1</w:t>
      </w:r>
      <w:r w:rsidRPr="00E60382">
        <w:rPr>
          <w:rFonts w:ascii="Arial" w:hAnsi="Arial"/>
          <w:sz w:val="18"/>
        </w:rPr>
        <w:tab/>
      </w:r>
      <w:r w:rsidRPr="00E60382">
        <w:rPr>
          <w:rFonts w:ascii="Arial" w:hAnsi="Arial"/>
          <w:sz w:val="18"/>
        </w:rPr>
        <w:tab/>
        <w:t>Ausgeschlossen sind die G</w:t>
      </w:r>
      <w:r w:rsidRPr="00E60382">
        <w:rPr>
          <w:rFonts w:ascii="Arial" w:hAnsi="Arial"/>
          <w:sz w:val="18"/>
        </w:rPr>
        <w:t>e</w:t>
      </w:r>
      <w:r w:rsidRPr="00E60382">
        <w:rPr>
          <w:rFonts w:ascii="Arial" w:hAnsi="Arial"/>
          <w:sz w:val="18"/>
        </w:rPr>
        <w:t>fahren</w:t>
      </w:r>
    </w:p>
    <w:p w14:paraId="3FB08BEE" w14:textId="77777777" w:rsidR="00590CAA" w:rsidRPr="00E60382" w:rsidRDefault="00C82501" w:rsidP="00D3248C">
      <w:pPr>
        <w:keepLines/>
        <w:tabs>
          <w:tab w:val="left" w:pos="426"/>
          <w:tab w:val="left" w:pos="600"/>
        </w:tabs>
        <w:spacing w:after="100"/>
        <w:ind w:left="600" w:hanging="600"/>
        <w:jc w:val="both"/>
        <w:rPr>
          <w:rFonts w:ascii="Arial" w:hAnsi="Arial"/>
          <w:sz w:val="18"/>
        </w:rPr>
      </w:pPr>
      <w:r w:rsidRPr="00E60382">
        <w:rPr>
          <w:rFonts w:ascii="Arial" w:hAnsi="Arial"/>
          <w:sz w:val="18"/>
        </w:rPr>
        <w:t>3.1.1</w:t>
      </w:r>
      <w:r w:rsidRPr="00E60382">
        <w:rPr>
          <w:rFonts w:ascii="Arial" w:hAnsi="Arial"/>
          <w:sz w:val="18"/>
        </w:rPr>
        <w:tab/>
      </w:r>
      <w:r w:rsidRPr="00E60382">
        <w:rPr>
          <w:rFonts w:ascii="Arial" w:hAnsi="Arial"/>
          <w:sz w:val="18"/>
        </w:rPr>
        <w:tab/>
        <w:t>des Krieges, Bürgerkrieges oder kriegsähnlicher E</w:t>
      </w:r>
      <w:r w:rsidRPr="00E60382">
        <w:rPr>
          <w:rFonts w:ascii="Arial" w:hAnsi="Arial"/>
          <w:sz w:val="18"/>
        </w:rPr>
        <w:t>r</w:t>
      </w:r>
      <w:r w:rsidRPr="00E60382">
        <w:rPr>
          <w:rFonts w:ascii="Arial" w:hAnsi="Arial"/>
          <w:sz w:val="18"/>
        </w:rPr>
        <w:t>eignisse und solche, die sich unabhängig vom Kriegszustand aus der feindlichen Verwendung von Kriegswerkzeugen sowie aus dem Vorhandensein von Kriegswerkzeugen als Folge einer dieser Gefa</w:t>
      </w:r>
      <w:r w:rsidRPr="00E60382">
        <w:rPr>
          <w:rFonts w:ascii="Arial" w:hAnsi="Arial"/>
          <w:sz w:val="18"/>
        </w:rPr>
        <w:t>h</w:t>
      </w:r>
      <w:r w:rsidRPr="00E60382">
        <w:rPr>
          <w:rFonts w:ascii="Arial" w:hAnsi="Arial"/>
          <w:sz w:val="18"/>
        </w:rPr>
        <w:t>ren erg</w:t>
      </w:r>
      <w:r w:rsidRPr="00E60382">
        <w:rPr>
          <w:rFonts w:ascii="Arial" w:hAnsi="Arial"/>
          <w:sz w:val="18"/>
        </w:rPr>
        <w:t>e</w:t>
      </w:r>
      <w:r w:rsidRPr="00E60382">
        <w:rPr>
          <w:rFonts w:ascii="Arial" w:hAnsi="Arial"/>
          <w:sz w:val="18"/>
        </w:rPr>
        <w:t>ben;</w:t>
      </w:r>
    </w:p>
    <w:p w14:paraId="72F4F8A8" w14:textId="77777777" w:rsidR="00590CAA" w:rsidRPr="00E60382" w:rsidRDefault="00C82501" w:rsidP="00D3248C">
      <w:pPr>
        <w:pStyle w:val="Textkrper-Einzug2"/>
        <w:keepLines/>
        <w:widowControl/>
        <w:tabs>
          <w:tab w:val="left" w:pos="600"/>
          <w:tab w:val="left" w:pos="709"/>
        </w:tabs>
        <w:spacing w:after="100" w:line="240" w:lineRule="auto"/>
        <w:ind w:left="600" w:hanging="600"/>
        <w:jc w:val="both"/>
        <w:rPr>
          <w:rFonts w:ascii="Arial" w:hAnsi="Arial"/>
          <w:sz w:val="18"/>
        </w:rPr>
      </w:pPr>
      <w:r w:rsidRPr="00E60382">
        <w:rPr>
          <w:rFonts w:ascii="Arial" w:hAnsi="Arial"/>
          <w:sz w:val="18"/>
        </w:rPr>
        <w:t>3.1.2</w:t>
      </w:r>
      <w:r w:rsidRPr="00E60382">
        <w:rPr>
          <w:rFonts w:ascii="Arial" w:hAnsi="Arial"/>
          <w:sz w:val="18"/>
        </w:rPr>
        <w:tab/>
        <w:t>von Streik, Aussperrung, Arbeitsunruhen, terrorist</w:t>
      </w:r>
      <w:r w:rsidRPr="00E60382">
        <w:rPr>
          <w:rFonts w:ascii="Arial" w:hAnsi="Arial"/>
          <w:sz w:val="18"/>
        </w:rPr>
        <w:t>i</w:t>
      </w:r>
      <w:r w:rsidRPr="00E60382">
        <w:rPr>
          <w:rFonts w:ascii="Arial" w:hAnsi="Arial"/>
          <w:sz w:val="18"/>
        </w:rPr>
        <w:t>schen oder politischen Gewalthandlungen, unabhä</w:t>
      </w:r>
      <w:r w:rsidRPr="00E60382">
        <w:rPr>
          <w:rFonts w:ascii="Arial" w:hAnsi="Arial"/>
          <w:sz w:val="18"/>
        </w:rPr>
        <w:t>n</w:t>
      </w:r>
      <w:r w:rsidRPr="00E60382">
        <w:rPr>
          <w:rFonts w:ascii="Arial" w:hAnsi="Arial"/>
          <w:sz w:val="18"/>
        </w:rPr>
        <w:t>gig von der Anzahl der daran beteiligten Personen, Aufruhr und sonstigen bürgerlichen Unr</w:t>
      </w:r>
      <w:r w:rsidRPr="00E60382">
        <w:rPr>
          <w:rFonts w:ascii="Arial" w:hAnsi="Arial"/>
          <w:sz w:val="18"/>
        </w:rPr>
        <w:t>u</w:t>
      </w:r>
      <w:r w:rsidRPr="00E60382">
        <w:rPr>
          <w:rFonts w:ascii="Arial" w:hAnsi="Arial"/>
          <w:sz w:val="18"/>
        </w:rPr>
        <w:t>hen;</w:t>
      </w:r>
    </w:p>
    <w:p w14:paraId="3AF44502" w14:textId="77777777" w:rsidR="00590CAA" w:rsidRPr="00E60382" w:rsidRDefault="00C82501" w:rsidP="00D3248C">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E60382">
        <w:rPr>
          <w:rFonts w:ascii="Arial" w:hAnsi="Arial"/>
          <w:sz w:val="18"/>
        </w:rPr>
        <w:t>3.1.3</w:t>
      </w:r>
      <w:r w:rsidRPr="00E60382">
        <w:rPr>
          <w:rFonts w:ascii="Arial" w:hAnsi="Arial"/>
          <w:sz w:val="18"/>
        </w:rPr>
        <w:tab/>
        <w:t>der Beschlagnahme, Entziehung oder sonstiger Ei</w:t>
      </w:r>
      <w:r w:rsidRPr="00E60382">
        <w:rPr>
          <w:rFonts w:ascii="Arial" w:hAnsi="Arial"/>
          <w:sz w:val="18"/>
        </w:rPr>
        <w:t>n</w:t>
      </w:r>
      <w:r w:rsidRPr="00E60382">
        <w:rPr>
          <w:rFonts w:ascii="Arial" w:hAnsi="Arial"/>
          <w:sz w:val="18"/>
        </w:rPr>
        <w:t>griffe von h</w:t>
      </w:r>
      <w:r w:rsidRPr="00E60382">
        <w:rPr>
          <w:rFonts w:ascii="Arial" w:hAnsi="Arial"/>
          <w:sz w:val="18"/>
        </w:rPr>
        <w:t>o</w:t>
      </w:r>
      <w:r w:rsidRPr="00E60382">
        <w:rPr>
          <w:rFonts w:ascii="Arial" w:hAnsi="Arial"/>
          <w:sz w:val="18"/>
        </w:rPr>
        <w:t>her Hand;</w:t>
      </w:r>
    </w:p>
    <w:p w14:paraId="480840DB" w14:textId="77777777" w:rsidR="00590CAA" w:rsidRPr="00E60382" w:rsidRDefault="00C82501" w:rsidP="00D3248C">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E60382">
        <w:rPr>
          <w:rFonts w:ascii="Arial" w:hAnsi="Arial"/>
          <w:sz w:val="18"/>
        </w:rPr>
        <w:t>3.1.4</w:t>
      </w:r>
      <w:r w:rsidRPr="00E60382">
        <w:rPr>
          <w:rFonts w:ascii="Arial" w:hAnsi="Arial"/>
          <w:sz w:val="18"/>
        </w:rPr>
        <w:tab/>
        <w:t>aus der Verwendung von chemischen, biolog</w:t>
      </w:r>
      <w:r w:rsidRPr="00E60382">
        <w:rPr>
          <w:rFonts w:ascii="Arial" w:hAnsi="Arial"/>
          <w:sz w:val="18"/>
        </w:rPr>
        <w:t>i</w:t>
      </w:r>
      <w:r w:rsidRPr="00E60382">
        <w:rPr>
          <w:rFonts w:ascii="Arial" w:hAnsi="Arial"/>
          <w:sz w:val="18"/>
        </w:rPr>
        <w:t>schen, biochemischen Substanzen oder elektromagnet</w:t>
      </w:r>
      <w:r w:rsidRPr="00E60382">
        <w:rPr>
          <w:rFonts w:ascii="Arial" w:hAnsi="Arial"/>
          <w:sz w:val="18"/>
        </w:rPr>
        <w:t>i</w:t>
      </w:r>
      <w:r w:rsidRPr="00E60382">
        <w:rPr>
          <w:rFonts w:ascii="Arial" w:hAnsi="Arial"/>
          <w:sz w:val="18"/>
        </w:rPr>
        <w:t>schen Wellen als Waffen mit gemeingefährlicher Wi</w:t>
      </w:r>
      <w:r w:rsidRPr="00E60382">
        <w:rPr>
          <w:rFonts w:ascii="Arial" w:hAnsi="Arial"/>
          <w:sz w:val="18"/>
        </w:rPr>
        <w:t>r</w:t>
      </w:r>
      <w:r w:rsidRPr="00E60382">
        <w:rPr>
          <w:rFonts w:ascii="Arial" w:hAnsi="Arial"/>
          <w:sz w:val="18"/>
        </w:rPr>
        <w:t>kung, und zwar ohne Rücksicht auf sonstige mitwi</w:t>
      </w:r>
      <w:r w:rsidRPr="00E60382">
        <w:rPr>
          <w:rFonts w:ascii="Arial" w:hAnsi="Arial"/>
          <w:sz w:val="18"/>
        </w:rPr>
        <w:t>r</w:t>
      </w:r>
      <w:r w:rsidRPr="00E60382">
        <w:rPr>
          <w:rFonts w:ascii="Arial" w:hAnsi="Arial"/>
          <w:sz w:val="18"/>
        </w:rPr>
        <w:t>kende U</w:t>
      </w:r>
      <w:r w:rsidRPr="00E60382">
        <w:rPr>
          <w:rFonts w:ascii="Arial" w:hAnsi="Arial"/>
          <w:sz w:val="18"/>
        </w:rPr>
        <w:t>r</w:t>
      </w:r>
      <w:r w:rsidRPr="00E60382">
        <w:rPr>
          <w:rFonts w:ascii="Arial" w:hAnsi="Arial"/>
          <w:sz w:val="18"/>
        </w:rPr>
        <w:t xml:space="preserve">sachen; </w:t>
      </w:r>
    </w:p>
    <w:p w14:paraId="7FACF74F" w14:textId="77777777" w:rsidR="00590CAA" w:rsidRPr="00E60382" w:rsidRDefault="00C82501" w:rsidP="00D3248C">
      <w:pPr>
        <w:pStyle w:val="Textkrper-Einzug2"/>
        <w:keepLines/>
        <w:widowControl/>
        <w:tabs>
          <w:tab w:val="left" w:pos="600"/>
        </w:tabs>
        <w:spacing w:after="100" w:line="240" w:lineRule="auto"/>
        <w:ind w:left="600" w:hanging="600"/>
        <w:jc w:val="both"/>
        <w:rPr>
          <w:rFonts w:ascii="Arial" w:hAnsi="Arial"/>
          <w:sz w:val="18"/>
        </w:rPr>
      </w:pPr>
      <w:r w:rsidRPr="00E60382">
        <w:rPr>
          <w:rFonts w:ascii="Arial" w:hAnsi="Arial"/>
          <w:sz w:val="18"/>
        </w:rPr>
        <w:t>3.1.5</w:t>
      </w:r>
      <w:r w:rsidRPr="00E60382">
        <w:rPr>
          <w:rFonts w:ascii="Arial" w:hAnsi="Arial"/>
          <w:sz w:val="18"/>
        </w:rPr>
        <w:tab/>
        <w:t>der Kernenergie oder sonstiger ionisierender Stra</w:t>
      </w:r>
      <w:r w:rsidRPr="00E60382">
        <w:rPr>
          <w:rFonts w:ascii="Arial" w:hAnsi="Arial"/>
          <w:sz w:val="18"/>
        </w:rPr>
        <w:t>h</w:t>
      </w:r>
      <w:r w:rsidRPr="00E60382">
        <w:rPr>
          <w:rFonts w:ascii="Arial" w:hAnsi="Arial"/>
          <w:sz w:val="18"/>
        </w:rPr>
        <w:t>l</w:t>
      </w:r>
      <w:r w:rsidR="002F22DF" w:rsidRPr="00E60382">
        <w:rPr>
          <w:rFonts w:ascii="Arial" w:hAnsi="Arial"/>
          <w:sz w:val="18"/>
        </w:rPr>
        <w:t>ung</w:t>
      </w:r>
      <w:r w:rsidRPr="00E60382">
        <w:rPr>
          <w:rFonts w:ascii="Arial" w:hAnsi="Arial"/>
          <w:sz w:val="18"/>
        </w:rPr>
        <w:t>;</w:t>
      </w:r>
    </w:p>
    <w:p w14:paraId="2998852A" w14:textId="77777777" w:rsidR="00590CAA" w:rsidRPr="00E60382" w:rsidRDefault="00C82501" w:rsidP="00D3248C">
      <w:pPr>
        <w:pStyle w:val="Textkrper-Einzug2"/>
        <w:keepLines/>
        <w:widowControl/>
        <w:tabs>
          <w:tab w:val="left" w:pos="600"/>
          <w:tab w:val="left" w:pos="709"/>
          <w:tab w:val="left" w:pos="993"/>
        </w:tabs>
        <w:spacing w:after="100" w:line="240" w:lineRule="auto"/>
        <w:ind w:left="600" w:hanging="600"/>
        <w:jc w:val="both"/>
        <w:rPr>
          <w:rFonts w:ascii="Arial" w:hAnsi="Arial"/>
          <w:sz w:val="18"/>
        </w:rPr>
      </w:pPr>
      <w:r w:rsidRPr="00E60382">
        <w:rPr>
          <w:rFonts w:ascii="Arial" w:hAnsi="Arial"/>
          <w:sz w:val="18"/>
        </w:rPr>
        <w:t>3.1.6</w:t>
      </w:r>
      <w:r w:rsidRPr="00E60382">
        <w:rPr>
          <w:rFonts w:ascii="Arial" w:hAnsi="Arial"/>
          <w:sz w:val="18"/>
        </w:rPr>
        <w:tab/>
        <w:t>von Witterungsei</w:t>
      </w:r>
      <w:r w:rsidRPr="00E60382">
        <w:rPr>
          <w:rFonts w:ascii="Arial" w:hAnsi="Arial"/>
          <w:sz w:val="18"/>
        </w:rPr>
        <w:t>n</w:t>
      </w:r>
      <w:r w:rsidRPr="00E60382">
        <w:rPr>
          <w:rFonts w:ascii="Arial" w:hAnsi="Arial"/>
          <w:sz w:val="18"/>
        </w:rPr>
        <w:t>flüssen;</w:t>
      </w:r>
    </w:p>
    <w:p w14:paraId="5B3972A6" w14:textId="77777777" w:rsidR="00590CAA" w:rsidRPr="00E60382" w:rsidRDefault="00C82501" w:rsidP="00D3248C">
      <w:pPr>
        <w:pStyle w:val="Textkrper-Einzug2"/>
        <w:keepLines/>
        <w:widowControl/>
        <w:tabs>
          <w:tab w:val="left" w:pos="600"/>
          <w:tab w:val="left" w:pos="709"/>
        </w:tabs>
        <w:spacing w:after="100" w:line="240" w:lineRule="auto"/>
        <w:ind w:left="600" w:hanging="600"/>
        <w:jc w:val="both"/>
        <w:rPr>
          <w:rFonts w:ascii="Arial" w:hAnsi="Arial"/>
          <w:sz w:val="18"/>
        </w:rPr>
      </w:pPr>
      <w:r w:rsidRPr="00E60382">
        <w:rPr>
          <w:rFonts w:ascii="Arial" w:hAnsi="Arial" w:cs="Arial"/>
          <w:sz w:val="18"/>
          <w:szCs w:val="18"/>
        </w:rPr>
        <w:t>3.1.7</w:t>
      </w:r>
      <w:r w:rsidRPr="00E60382">
        <w:rPr>
          <w:rFonts w:ascii="Arial" w:hAnsi="Arial" w:cs="Arial"/>
          <w:sz w:val="18"/>
          <w:szCs w:val="18"/>
        </w:rPr>
        <w:tab/>
        <w:t>der m</w:t>
      </w:r>
      <w:r w:rsidRPr="00E60382">
        <w:rPr>
          <w:rFonts w:ascii="Arial" w:hAnsi="Arial" w:cs="Arial"/>
          <w:sz w:val="18"/>
        </w:rPr>
        <w:t>ut- oder böswilligen Beschädigung sowie der Unte</w:t>
      </w:r>
      <w:r w:rsidRPr="00E60382">
        <w:rPr>
          <w:rFonts w:ascii="Arial" w:hAnsi="Arial"/>
          <w:sz w:val="18"/>
        </w:rPr>
        <w:t>rschlagung durch denjenigen, an den der Vers</w:t>
      </w:r>
      <w:r w:rsidRPr="00E60382">
        <w:rPr>
          <w:rFonts w:ascii="Arial" w:hAnsi="Arial"/>
          <w:sz w:val="18"/>
        </w:rPr>
        <w:t>i</w:t>
      </w:r>
      <w:r w:rsidRPr="00E60382">
        <w:rPr>
          <w:rFonts w:ascii="Arial" w:hAnsi="Arial"/>
          <w:sz w:val="18"/>
        </w:rPr>
        <w:t>cherungsnehmer die versicherten Sachen unter E</w:t>
      </w:r>
      <w:r w:rsidRPr="00E60382">
        <w:rPr>
          <w:rFonts w:ascii="Arial" w:hAnsi="Arial"/>
          <w:sz w:val="18"/>
        </w:rPr>
        <w:t>i</w:t>
      </w:r>
      <w:r w:rsidRPr="00E60382">
        <w:rPr>
          <w:rFonts w:ascii="Arial" w:hAnsi="Arial"/>
          <w:sz w:val="18"/>
        </w:rPr>
        <w:t>gentumsvorbehalt veräußert hat oder durch denjen</w:t>
      </w:r>
      <w:r w:rsidRPr="00E60382">
        <w:rPr>
          <w:rFonts w:ascii="Arial" w:hAnsi="Arial"/>
          <w:sz w:val="18"/>
        </w:rPr>
        <w:t>i</w:t>
      </w:r>
      <w:r w:rsidRPr="00E60382">
        <w:rPr>
          <w:rFonts w:ascii="Arial" w:hAnsi="Arial"/>
          <w:sz w:val="18"/>
        </w:rPr>
        <w:t>gen, dem sie zum Gebrauch gem. Ziffer 4.2 oder zur Veräußerung überlassen wu</w:t>
      </w:r>
      <w:r w:rsidRPr="00E60382">
        <w:rPr>
          <w:rFonts w:ascii="Arial" w:hAnsi="Arial"/>
          <w:sz w:val="18"/>
        </w:rPr>
        <w:t>r</w:t>
      </w:r>
      <w:r w:rsidRPr="00E60382">
        <w:rPr>
          <w:rFonts w:ascii="Arial" w:hAnsi="Arial"/>
          <w:sz w:val="18"/>
        </w:rPr>
        <w:t>den.</w:t>
      </w:r>
    </w:p>
    <w:p w14:paraId="45F034B4" w14:textId="77777777" w:rsidR="00590CAA" w:rsidRPr="00E60382" w:rsidRDefault="00C82501" w:rsidP="00D3248C">
      <w:pPr>
        <w:keepNext/>
        <w:keepLines/>
        <w:tabs>
          <w:tab w:val="left" w:pos="600"/>
          <w:tab w:val="left" w:pos="709"/>
        </w:tabs>
        <w:spacing w:after="100"/>
        <w:ind w:left="600" w:hanging="600"/>
        <w:jc w:val="both"/>
        <w:rPr>
          <w:rFonts w:ascii="Arial" w:hAnsi="Arial"/>
          <w:sz w:val="18"/>
        </w:rPr>
      </w:pPr>
      <w:r w:rsidRPr="00E60382">
        <w:rPr>
          <w:rFonts w:ascii="Arial" w:hAnsi="Arial"/>
          <w:sz w:val="18"/>
        </w:rPr>
        <w:t>3.2</w:t>
      </w:r>
      <w:r w:rsidRPr="00E60382">
        <w:rPr>
          <w:rFonts w:ascii="Arial" w:hAnsi="Arial"/>
          <w:sz w:val="18"/>
        </w:rPr>
        <w:tab/>
        <w:t>Ausgeschlossen sind die Schäden veru</w:t>
      </w:r>
      <w:r w:rsidRPr="00E60382">
        <w:rPr>
          <w:rFonts w:ascii="Arial" w:hAnsi="Arial"/>
          <w:sz w:val="18"/>
        </w:rPr>
        <w:t>r</w:t>
      </w:r>
      <w:r w:rsidRPr="00E60382">
        <w:rPr>
          <w:rFonts w:ascii="Arial" w:hAnsi="Arial"/>
          <w:sz w:val="18"/>
        </w:rPr>
        <w:t>sacht durch</w:t>
      </w:r>
    </w:p>
    <w:p w14:paraId="2B22B489" w14:textId="77777777" w:rsidR="00590CAA" w:rsidRPr="00E60382" w:rsidRDefault="00C82501" w:rsidP="00D3248C">
      <w:pPr>
        <w:keepLines/>
        <w:tabs>
          <w:tab w:val="left" w:pos="285"/>
          <w:tab w:val="left" w:pos="600"/>
          <w:tab w:val="left" w:pos="709"/>
        </w:tabs>
        <w:spacing w:after="100"/>
        <w:ind w:left="600" w:hanging="600"/>
        <w:jc w:val="both"/>
        <w:rPr>
          <w:rFonts w:ascii="Arial" w:hAnsi="Arial"/>
          <w:sz w:val="18"/>
        </w:rPr>
      </w:pPr>
      <w:r w:rsidRPr="00E60382">
        <w:rPr>
          <w:rFonts w:ascii="Arial" w:hAnsi="Arial"/>
          <w:sz w:val="18"/>
        </w:rPr>
        <w:t>3.2.1</w:t>
      </w:r>
      <w:r w:rsidRPr="00E60382">
        <w:rPr>
          <w:rFonts w:ascii="Arial" w:hAnsi="Arial"/>
          <w:sz w:val="18"/>
        </w:rPr>
        <w:tab/>
        <w:t>natürliche oder mangelhafte Beschaffenheit der vers</w:t>
      </w:r>
      <w:r w:rsidRPr="00E60382">
        <w:rPr>
          <w:rFonts w:ascii="Arial" w:hAnsi="Arial"/>
          <w:sz w:val="18"/>
        </w:rPr>
        <w:t>i</w:t>
      </w:r>
      <w:r w:rsidRPr="00E60382">
        <w:rPr>
          <w:rFonts w:ascii="Arial" w:hAnsi="Arial"/>
          <w:sz w:val="18"/>
        </w:rPr>
        <w:t>cherten Sachen, Abnutzung, Verschleiß und mange</w:t>
      </w:r>
      <w:r w:rsidRPr="00E60382">
        <w:rPr>
          <w:rFonts w:ascii="Arial" w:hAnsi="Arial"/>
          <w:sz w:val="18"/>
        </w:rPr>
        <w:t>l</w:t>
      </w:r>
      <w:r w:rsidRPr="00E60382">
        <w:rPr>
          <w:rFonts w:ascii="Arial" w:hAnsi="Arial"/>
          <w:sz w:val="18"/>
        </w:rPr>
        <w:t>hafte Verpackung bei Transport oder Ve</w:t>
      </w:r>
      <w:r w:rsidRPr="00E60382">
        <w:rPr>
          <w:rFonts w:ascii="Arial" w:hAnsi="Arial"/>
          <w:sz w:val="18"/>
        </w:rPr>
        <w:t>r</w:t>
      </w:r>
      <w:r w:rsidRPr="00E60382">
        <w:rPr>
          <w:rFonts w:ascii="Arial" w:hAnsi="Arial"/>
          <w:sz w:val="18"/>
        </w:rPr>
        <w:t>sand;</w:t>
      </w:r>
    </w:p>
    <w:p w14:paraId="6D74A8C2"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3.2.2</w:t>
      </w:r>
      <w:r w:rsidRPr="00E60382">
        <w:rPr>
          <w:rFonts w:ascii="Arial" w:hAnsi="Arial"/>
          <w:sz w:val="18"/>
        </w:rPr>
        <w:tab/>
        <w:t>Konstruktions-, Fabrikations- und Materialfe</w:t>
      </w:r>
      <w:r w:rsidRPr="00E60382">
        <w:rPr>
          <w:rFonts w:ascii="Arial" w:hAnsi="Arial"/>
          <w:sz w:val="18"/>
        </w:rPr>
        <w:t>h</w:t>
      </w:r>
      <w:r w:rsidRPr="00E60382">
        <w:rPr>
          <w:rFonts w:ascii="Arial" w:hAnsi="Arial"/>
          <w:sz w:val="18"/>
        </w:rPr>
        <w:t>ler;</w:t>
      </w:r>
    </w:p>
    <w:p w14:paraId="2F7B1523"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3.2.3</w:t>
      </w:r>
      <w:r w:rsidRPr="00E60382">
        <w:rPr>
          <w:rFonts w:ascii="Arial" w:hAnsi="Arial"/>
          <w:sz w:val="18"/>
        </w:rPr>
        <w:tab/>
        <w:t>Flugsand und Verschmutzung, Rost, Oxydation, Ve</w:t>
      </w:r>
      <w:r w:rsidRPr="00E60382">
        <w:rPr>
          <w:rFonts w:ascii="Arial" w:hAnsi="Arial"/>
          <w:sz w:val="18"/>
        </w:rPr>
        <w:t>r</w:t>
      </w:r>
      <w:r w:rsidRPr="00E60382">
        <w:rPr>
          <w:rFonts w:ascii="Arial" w:hAnsi="Arial"/>
          <w:sz w:val="18"/>
        </w:rPr>
        <w:t>schrammen und Verkratzen, Glasbruch jeglicher Art bei Lampen und Scheinwerfern, es sei denn, dass diese Schäden als unmittelbare Folge von höherer Gewalt, Brand, Blitzschlag, Explosion oder e</w:t>
      </w:r>
      <w:r w:rsidRPr="00E60382">
        <w:rPr>
          <w:rFonts w:ascii="Arial" w:hAnsi="Arial"/>
          <w:sz w:val="18"/>
        </w:rPr>
        <w:t>i</w:t>
      </w:r>
      <w:r w:rsidRPr="00E60382">
        <w:rPr>
          <w:rFonts w:ascii="Arial" w:hAnsi="Arial"/>
          <w:sz w:val="18"/>
        </w:rPr>
        <w:t>nes dem Transportmittel oder einem Versicherten zugestoß</w:t>
      </w:r>
      <w:r w:rsidRPr="00E60382">
        <w:rPr>
          <w:rFonts w:ascii="Arial" w:hAnsi="Arial"/>
          <w:sz w:val="18"/>
        </w:rPr>
        <w:t>e</w:t>
      </w:r>
      <w:r w:rsidRPr="00E60382">
        <w:rPr>
          <w:rFonts w:ascii="Arial" w:hAnsi="Arial"/>
          <w:sz w:val="18"/>
        </w:rPr>
        <w:t>nen Unfalles von dem Versicherungsnehmer nachg</w:t>
      </w:r>
      <w:r w:rsidRPr="00E60382">
        <w:rPr>
          <w:rFonts w:ascii="Arial" w:hAnsi="Arial"/>
          <w:sz w:val="18"/>
        </w:rPr>
        <w:t>e</w:t>
      </w:r>
      <w:r w:rsidRPr="00E60382">
        <w:rPr>
          <w:rFonts w:ascii="Arial" w:hAnsi="Arial"/>
          <w:sz w:val="18"/>
        </w:rPr>
        <w:t>wiesen werden, jedoch ble</w:t>
      </w:r>
      <w:r w:rsidRPr="00E60382">
        <w:rPr>
          <w:rFonts w:ascii="Arial" w:hAnsi="Arial"/>
          <w:sz w:val="18"/>
        </w:rPr>
        <w:t>i</w:t>
      </w:r>
      <w:r w:rsidRPr="00E60382">
        <w:rPr>
          <w:rFonts w:ascii="Arial" w:hAnsi="Arial"/>
          <w:sz w:val="18"/>
        </w:rPr>
        <w:t>ben auch hier bei Lampen und Scheinwerfern Schäden von Fadenbruch oder Nichtfunktionieren ohne Bruch des Glaskörpers au</w:t>
      </w:r>
      <w:r w:rsidRPr="00E60382">
        <w:rPr>
          <w:rFonts w:ascii="Arial" w:hAnsi="Arial"/>
          <w:sz w:val="18"/>
        </w:rPr>
        <w:t>s</w:t>
      </w:r>
      <w:r w:rsidRPr="00E60382">
        <w:rPr>
          <w:rFonts w:ascii="Arial" w:hAnsi="Arial"/>
          <w:sz w:val="18"/>
        </w:rPr>
        <w:t>geschlossen;</w:t>
      </w:r>
    </w:p>
    <w:p w14:paraId="1FE6A088"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3.2.4</w:t>
      </w:r>
      <w:r w:rsidRPr="00E60382">
        <w:rPr>
          <w:rFonts w:ascii="Arial" w:hAnsi="Arial"/>
          <w:sz w:val="18"/>
        </w:rPr>
        <w:tab/>
        <w:t>Verlieren, Li</w:t>
      </w:r>
      <w:r w:rsidRPr="00E60382">
        <w:rPr>
          <w:rFonts w:ascii="Arial" w:hAnsi="Arial"/>
          <w:sz w:val="18"/>
        </w:rPr>
        <w:t>e</w:t>
      </w:r>
      <w:r w:rsidRPr="00E60382">
        <w:rPr>
          <w:rFonts w:ascii="Arial" w:hAnsi="Arial"/>
          <w:sz w:val="18"/>
        </w:rPr>
        <w:t>gen-, Hängen- und Stehen lassen.</w:t>
      </w:r>
    </w:p>
    <w:p w14:paraId="6DA93973"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3.3</w:t>
      </w:r>
      <w:r w:rsidRPr="00E60382">
        <w:rPr>
          <w:rFonts w:ascii="Arial" w:hAnsi="Arial"/>
          <w:sz w:val="18"/>
        </w:rPr>
        <w:tab/>
        <w:t>Es besteht während des Zeltens oder Campings kein Versicherungsschutz, solange sich die Sachen inne</w:t>
      </w:r>
      <w:r w:rsidRPr="00E60382">
        <w:rPr>
          <w:rFonts w:ascii="Arial" w:hAnsi="Arial"/>
          <w:sz w:val="18"/>
        </w:rPr>
        <w:t>r</w:t>
      </w:r>
      <w:r w:rsidRPr="00E60382">
        <w:rPr>
          <w:rFonts w:ascii="Arial" w:hAnsi="Arial"/>
          <w:sz w:val="18"/>
        </w:rPr>
        <w:t>halb des hierfür benutzten Geländes b</w:t>
      </w:r>
      <w:r w:rsidRPr="00E60382">
        <w:rPr>
          <w:rFonts w:ascii="Arial" w:hAnsi="Arial"/>
          <w:sz w:val="18"/>
        </w:rPr>
        <w:t>e</w:t>
      </w:r>
      <w:r w:rsidRPr="00E60382">
        <w:rPr>
          <w:rFonts w:ascii="Arial" w:hAnsi="Arial"/>
          <w:sz w:val="18"/>
        </w:rPr>
        <w:t>finden.</w:t>
      </w:r>
    </w:p>
    <w:p w14:paraId="100DEBE3"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lastRenderedPageBreak/>
        <w:t>3.4</w:t>
      </w:r>
      <w:r w:rsidRPr="00E60382">
        <w:rPr>
          <w:rFonts w:ascii="Arial" w:hAnsi="Arial"/>
          <w:sz w:val="18"/>
        </w:rPr>
        <w:tab/>
        <w:t>Ist der Beweis für das Vorliegen einer der in Zi</w:t>
      </w:r>
      <w:r w:rsidRPr="00E60382">
        <w:rPr>
          <w:rFonts w:ascii="Arial" w:hAnsi="Arial"/>
          <w:sz w:val="18"/>
        </w:rPr>
        <w:t>f</w:t>
      </w:r>
      <w:r w:rsidRPr="00E60382">
        <w:rPr>
          <w:rFonts w:ascii="Arial" w:hAnsi="Arial"/>
          <w:sz w:val="18"/>
        </w:rPr>
        <w:t>fern 3.1 bis 3.3 genannten Gefahren oder Ursachen nicht zu erbringen, so genügt für den Ausschluss der Ha</w:t>
      </w:r>
      <w:r w:rsidRPr="00E60382">
        <w:rPr>
          <w:rFonts w:ascii="Arial" w:hAnsi="Arial"/>
          <w:sz w:val="18"/>
        </w:rPr>
        <w:t>f</w:t>
      </w:r>
      <w:r w:rsidRPr="00E60382">
        <w:rPr>
          <w:rFonts w:ascii="Arial" w:hAnsi="Arial"/>
          <w:sz w:val="18"/>
        </w:rPr>
        <w:t>tung des Versicherers die überwiegende Wahrschei</w:t>
      </w:r>
      <w:r w:rsidRPr="00E60382">
        <w:rPr>
          <w:rFonts w:ascii="Arial" w:hAnsi="Arial"/>
          <w:sz w:val="18"/>
        </w:rPr>
        <w:t>n</w:t>
      </w:r>
      <w:r w:rsidRPr="00E60382">
        <w:rPr>
          <w:rFonts w:ascii="Arial" w:hAnsi="Arial"/>
          <w:sz w:val="18"/>
        </w:rPr>
        <w:t>lichkeit, dass der Schaden auf eine dieser Gefahren oder Ursachen zurüc</w:t>
      </w:r>
      <w:r w:rsidRPr="00E60382">
        <w:rPr>
          <w:rFonts w:ascii="Arial" w:hAnsi="Arial"/>
          <w:sz w:val="18"/>
        </w:rPr>
        <w:t>k</w:t>
      </w:r>
      <w:r w:rsidRPr="00E60382">
        <w:rPr>
          <w:rFonts w:ascii="Arial" w:hAnsi="Arial"/>
          <w:sz w:val="18"/>
        </w:rPr>
        <w:t>zuführen ist.</w:t>
      </w:r>
    </w:p>
    <w:p w14:paraId="011F27BB"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4</w:t>
      </w:r>
      <w:r w:rsidRPr="00E60382">
        <w:rPr>
          <w:rFonts w:ascii="Arial" w:hAnsi="Arial"/>
          <w:b/>
          <w:sz w:val="18"/>
        </w:rPr>
        <w:tab/>
        <w:t>Umfang des Versicherung</w:t>
      </w:r>
      <w:r w:rsidRPr="00E60382">
        <w:rPr>
          <w:rFonts w:ascii="Arial" w:hAnsi="Arial"/>
          <w:b/>
          <w:sz w:val="18"/>
        </w:rPr>
        <w:t>s</w:t>
      </w:r>
      <w:r w:rsidRPr="00E60382">
        <w:rPr>
          <w:rFonts w:ascii="Arial" w:hAnsi="Arial"/>
          <w:b/>
          <w:sz w:val="18"/>
        </w:rPr>
        <w:t>schutzes</w:t>
      </w:r>
    </w:p>
    <w:p w14:paraId="2343D041"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4.1</w:t>
      </w:r>
      <w:r w:rsidRPr="00E60382">
        <w:rPr>
          <w:rFonts w:ascii="Arial" w:hAnsi="Arial"/>
          <w:sz w:val="18"/>
        </w:rPr>
        <w:tab/>
        <w:t>Versicherungsschutz besteht, solange die versiche</w:t>
      </w:r>
      <w:r w:rsidRPr="00E60382">
        <w:rPr>
          <w:rFonts w:ascii="Arial" w:hAnsi="Arial"/>
          <w:sz w:val="18"/>
        </w:rPr>
        <w:t>r</w:t>
      </w:r>
      <w:r w:rsidRPr="00E60382">
        <w:rPr>
          <w:rFonts w:ascii="Arial" w:hAnsi="Arial"/>
          <w:sz w:val="18"/>
        </w:rPr>
        <w:t>ten Sachen durch den Versicherungsnehmer oder e</w:t>
      </w:r>
      <w:r w:rsidRPr="00E60382">
        <w:rPr>
          <w:rFonts w:ascii="Arial" w:hAnsi="Arial"/>
          <w:sz w:val="18"/>
        </w:rPr>
        <w:t>i</w:t>
      </w:r>
      <w:r w:rsidRPr="00E60382">
        <w:rPr>
          <w:rFonts w:ascii="Arial" w:hAnsi="Arial"/>
          <w:sz w:val="18"/>
        </w:rPr>
        <w:t>nen Berec</w:t>
      </w:r>
      <w:r w:rsidRPr="00E60382">
        <w:rPr>
          <w:rFonts w:ascii="Arial" w:hAnsi="Arial"/>
          <w:sz w:val="18"/>
        </w:rPr>
        <w:t>h</w:t>
      </w:r>
      <w:r w:rsidRPr="00E60382">
        <w:rPr>
          <w:rFonts w:ascii="Arial" w:hAnsi="Arial"/>
          <w:sz w:val="18"/>
        </w:rPr>
        <w:t>tigten</w:t>
      </w:r>
    </w:p>
    <w:p w14:paraId="7B99249A" w14:textId="77777777" w:rsidR="00590CAA" w:rsidRPr="00E60382" w:rsidRDefault="00C82501" w:rsidP="00D3248C">
      <w:pPr>
        <w:keepNext/>
        <w:keepLines/>
        <w:tabs>
          <w:tab w:val="left" w:pos="600"/>
          <w:tab w:val="left" w:pos="709"/>
        </w:tabs>
        <w:spacing w:after="100"/>
        <w:ind w:left="600" w:hanging="600"/>
        <w:jc w:val="both"/>
        <w:rPr>
          <w:rFonts w:ascii="Arial" w:hAnsi="Arial"/>
          <w:sz w:val="18"/>
        </w:rPr>
      </w:pPr>
      <w:r w:rsidRPr="00E60382">
        <w:rPr>
          <w:rFonts w:ascii="Arial" w:hAnsi="Arial"/>
          <w:sz w:val="18"/>
        </w:rPr>
        <w:t>4.1.1</w:t>
      </w:r>
      <w:r w:rsidRPr="00E60382">
        <w:rPr>
          <w:rFonts w:ascii="Arial" w:hAnsi="Arial"/>
          <w:sz w:val="18"/>
        </w:rPr>
        <w:tab/>
        <w:t>persönlich mitgeführt oder genutzt werden oder</w:t>
      </w:r>
    </w:p>
    <w:p w14:paraId="3D1E2F3B"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4.1.2</w:t>
      </w:r>
      <w:r w:rsidRPr="00E60382">
        <w:rPr>
          <w:rFonts w:ascii="Arial" w:hAnsi="Arial"/>
          <w:sz w:val="18"/>
        </w:rPr>
        <w:tab/>
        <w:t>sich in einem Raum eines festen Gebäudes befi</w:t>
      </w:r>
      <w:r w:rsidRPr="00E60382">
        <w:rPr>
          <w:rFonts w:ascii="Arial" w:hAnsi="Arial"/>
          <w:sz w:val="18"/>
        </w:rPr>
        <w:t>n</w:t>
      </w:r>
      <w:r w:rsidRPr="00E60382">
        <w:rPr>
          <w:rFonts w:ascii="Arial" w:hAnsi="Arial"/>
          <w:sz w:val="18"/>
        </w:rPr>
        <w:t>den und entweder das Gebäude oder der Raum ve</w:t>
      </w:r>
      <w:r w:rsidRPr="00E60382">
        <w:rPr>
          <w:rFonts w:ascii="Arial" w:hAnsi="Arial"/>
          <w:sz w:val="18"/>
        </w:rPr>
        <w:t>r</w:t>
      </w:r>
      <w:r w:rsidRPr="00E60382">
        <w:rPr>
          <w:rFonts w:ascii="Arial" w:hAnsi="Arial"/>
          <w:sz w:val="18"/>
        </w:rPr>
        <w:t>schlossen ist oder</w:t>
      </w:r>
    </w:p>
    <w:p w14:paraId="4A06AF4B"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4.1.3</w:t>
      </w:r>
      <w:r w:rsidRPr="00E60382">
        <w:rPr>
          <w:rFonts w:ascii="Arial" w:hAnsi="Arial"/>
          <w:sz w:val="18"/>
        </w:rPr>
        <w:tab/>
        <w:t>als Reisegepäck in ordnungsgemäß verschloss</w:t>
      </w:r>
      <w:r w:rsidRPr="00E60382">
        <w:rPr>
          <w:rFonts w:ascii="Arial" w:hAnsi="Arial"/>
          <w:sz w:val="18"/>
        </w:rPr>
        <w:t>e</w:t>
      </w:r>
      <w:r w:rsidRPr="00E60382">
        <w:rPr>
          <w:rFonts w:ascii="Arial" w:hAnsi="Arial"/>
          <w:sz w:val="18"/>
        </w:rPr>
        <w:t>nen, nicht einsehbaren Behältnissen einem Beförderung</w:t>
      </w:r>
      <w:r w:rsidRPr="00E60382">
        <w:rPr>
          <w:rFonts w:ascii="Arial" w:hAnsi="Arial"/>
          <w:sz w:val="18"/>
        </w:rPr>
        <w:t>s</w:t>
      </w:r>
      <w:r w:rsidRPr="00E60382">
        <w:rPr>
          <w:rFonts w:ascii="Arial" w:hAnsi="Arial"/>
          <w:sz w:val="18"/>
        </w:rPr>
        <w:t>unternehmen oder einer Gepäckaufbewahrung übe</w:t>
      </w:r>
      <w:r w:rsidRPr="00E60382">
        <w:rPr>
          <w:rFonts w:ascii="Arial" w:hAnsi="Arial"/>
          <w:sz w:val="18"/>
        </w:rPr>
        <w:t>r</w:t>
      </w:r>
      <w:r w:rsidRPr="00E60382">
        <w:rPr>
          <w:rFonts w:ascii="Arial" w:hAnsi="Arial"/>
          <w:sz w:val="18"/>
        </w:rPr>
        <w:t>geben sind.</w:t>
      </w:r>
    </w:p>
    <w:p w14:paraId="7D7FA74F"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4.2</w:t>
      </w:r>
      <w:r w:rsidRPr="00E60382">
        <w:rPr>
          <w:rFonts w:ascii="Arial" w:hAnsi="Arial"/>
          <w:sz w:val="18"/>
        </w:rPr>
        <w:tab/>
        <w:t>Als Berechtigte gelten die mit dem Versicherung</w:t>
      </w:r>
      <w:r w:rsidRPr="00E60382">
        <w:rPr>
          <w:rFonts w:ascii="Arial" w:hAnsi="Arial"/>
          <w:sz w:val="18"/>
        </w:rPr>
        <w:t>s</w:t>
      </w:r>
      <w:r w:rsidRPr="00E60382">
        <w:rPr>
          <w:rFonts w:ascii="Arial" w:hAnsi="Arial"/>
          <w:sz w:val="18"/>
        </w:rPr>
        <w:t>nehmer in häuslicher Gemeinschaft lebenden Fam</w:t>
      </w:r>
      <w:r w:rsidRPr="00E60382">
        <w:rPr>
          <w:rFonts w:ascii="Arial" w:hAnsi="Arial"/>
          <w:sz w:val="18"/>
        </w:rPr>
        <w:t>i</w:t>
      </w:r>
      <w:r w:rsidRPr="00E60382">
        <w:rPr>
          <w:rFonts w:ascii="Arial" w:hAnsi="Arial"/>
          <w:sz w:val="18"/>
        </w:rPr>
        <w:t xml:space="preserve">lienangehörigen und sonstige nachweislich durch den Versicherungsnehmer berechtigte Personen, denen der Versicherungsnehmer die versicherten Sachen unentgeltlich </w:t>
      </w:r>
      <w:r w:rsidRPr="00E60382">
        <w:rPr>
          <w:rFonts w:ascii="Arial" w:hAnsi="Arial"/>
          <w:sz w:val="18"/>
        </w:rPr>
        <w:t>ü</w:t>
      </w:r>
      <w:r w:rsidRPr="00E60382">
        <w:rPr>
          <w:rFonts w:ascii="Arial" w:hAnsi="Arial"/>
          <w:sz w:val="18"/>
        </w:rPr>
        <w:t>berlassen hat.</w:t>
      </w:r>
    </w:p>
    <w:p w14:paraId="25428473"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4.3</w:t>
      </w:r>
      <w:r w:rsidRPr="00E60382">
        <w:rPr>
          <w:rFonts w:ascii="Arial" w:hAnsi="Arial"/>
          <w:sz w:val="18"/>
        </w:rPr>
        <w:tab/>
        <w:t>Es besteht Versicherungsschutz für Sachen in Zwei</w:t>
      </w:r>
      <w:r w:rsidRPr="00E60382">
        <w:rPr>
          <w:rFonts w:ascii="Arial" w:hAnsi="Arial"/>
          <w:sz w:val="18"/>
        </w:rPr>
        <w:t>t</w:t>
      </w:r>
      <w:r w:rsidRPr="00E60382">
        <w:rPr>
          <w:rFonts w:ascii="Arial" w:hAnsi="Arial"/>
          <w:sz w:val="18"/>
        </w:rPr>
        <w:t>wohnungen nur, solange die Zweitwohnung bewohnt ist.</w:t>
      </w:r>
    </w:p>
    <w:p w14:paraId="03E00846"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4.4</w:t>
      </w:r>
      <w:r w:rsidRPr="00E60382">
        <w:rPr>
          <w:rFonts w:ascii="Arial" w:hAnsi="Arial"/>
          <w:sz w:val="18"/>
        </w:rPr>
        <w:tab/>
        <w:t>In Gebäuden und Gebäudeteilen, die nicht Wohnzw</w:t>
      </w:r>
      <w:r w:rsidRPr="00E60382">
        <w:rPr>
          <w:rFonts w:ascii="Arial" w:hAnsi="Arial"/>
          <w:sz w:val="18"/>
        </w:rPr>
        <w:t>e</w:t>
      </w:r>
      <w:r w:rsidRPr="00E60382">
        <w:rPr>
          <w:rFonts w:ascii="Arial" w:hAnsi="Arial"/>
          <w:sz w:val="18"/>
        </w:rPr>
        <w:t>cken dienen (z.B. Ateliers, Lagerräume, Büros),  b</w:t>
      </w:r>
      <w:r w:rsidRPr="00E60382">
        <w:rPr>
          <w:rFonts w:ascii="Arial" w:hAnsi="Arial"/>
          <w:sz w:val="18"/>
        </w:rPr>
        <w:t>e</w:t>
      </w:r>
      <w:r w:rsidRPr="00E60382">
        <w:rPr>
          <w:rFonts w:ascii="Arial" w:hAnsi="Arial"/>
          <w:sz w:val="18"/>
        </w:rPr>
        <w:t>steht Versicherungsschutz nur, wenn dies b</w:t>
      </w:r>
      <w:r w:rsidRPr="00E60382">
        <w:rPr>
          <w:rFonts w:ascii="Arial" w:hAnsi="Arial"/>
          <w:sz w:val="18"/>
        </w:rPr>
        <w:t>e</w:t>
      </w:r>
      <w:r w:rsidRPr="00E60382">
        <w:rPr>
          <w:rFonts w:ascii="Arial" w:hAnsi="Arial"/>
          <w:sz w:val="18"/>
        </w:rPr>
        <w:t>sonders verei</w:t>
      </w:r>
      <w:r w:rsidRPr="00E60382">
        <w:rPr>
          <w:rFonts w:ascii="Arial" w:hAnsi="Arial"/>
          <w:sz w:val="18"/>
        </w:rPr>
        <w:t>n</w:t>
      </w:r>
      <w:r w:rsidRPr="00E60382">
        <w:rPr>
          <w:rFonts w:ascii="Arial" w:hAnsi="Arial"/>
          <w:sz w:val="18"/>
        </w:rPr>
        <w:t>bart ist.</w:t>
      </w:r>
    </w:p>
    <w:p w14:paraId="44AA0666" w14:textId="77777777" w:rsidR="00590CAA" w:rsidRPr="00E60382" w:rsidRDefault="00C82501" w:rsidP="00D3248C">
      <w:pPr>
        <w:keepNext/>
        <w:keepLines/>
        <w:tabs>
          <w:tab w:val="left" w:pos="600"/>
          <w:tab w:val="left" w:pos="709"/>
        </w:tabs>
        <w:spacing w:after="100"/>
        <w:ind w:left="601" w:hanging="601"/>
        <w:jc w:val="both"/>
        <w:rPr>
          <w:rFonts w:ascii="Arial" w:hAnsi="Arial"/>
          <w:b/>
          <w:sz w:val="18"/>
        </w:rPr>
      </w:pPr>
      <w:r w:rsidRPr="00E60382">
        <w:rPr>
          <w:rFonts w:ascii="Arial" w:hAnsi="Arial"/>
          <w:b/>
          <w:sz w:val="18"/>
        </w:rPr>
        <w:t>5</w:t>
      </w:r>
      <w:r w:rsidRPr="00E60382">
        <w:rPr>
          <w:rFonts w:ascii="Arial" w:hAnsi="Arial"/>
          <w:b/>
          <w:sz w:val="18"/>
        </w:rPr>
        <w:tab/>
        <w:t>Versicherungsschutz in Kraftfahrzeugen und Wassersportfah</w:t>
      </w:r>
      <w:r w:rsidRPr="00E60382">
        <w:rPr>
          <w:rFonts w:ascii="Arial" w:hAnsi="Arial"/>
          <w:b/>
          <w:sz w:val="18"/>
        </w:rPr>
        <w:t>r</w:t>
      </w:r>
      <w:r w:rsidRPr="00E60382">
        <w:rPr>
          <w:rFonts w:ascii="Arial" w:hAnsi="Arial"/>
          <w:b/>
          <w:sz w:val="18"/>
        </w:rPr>
        <w:t>zeugen</w:t>
      </w:r>
    </w:p>
    <w:p w14:paraId="49C44DE5"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5.1</w:t>
      </w:r>
      <w:r w:rsidRPr="00E60382">
        <w:rPr>
          <w:rFonts w:ascii="Arial" w:hAnsi="Arial"/>
          <w:sz w:val="18"/>
        </w:rPr>
        <w:tab/>
        <w:t>Es besteht Versicherungsschutz gegen Diebstahl oder Einbruchdiebstahl aus unbeaufsichtigt abgestel</w:t>
      </w:r>
      <w:r w:rsidRPr="00E60382">
        <w:rPr>
          <w:rFonts w:ascii="Arial" w:hAnsi="Arial"/>
          <w:sz w:val="18"/>
        </w:rPr>
        <w:t>l</w:t>
      </w:r>
      <w:r w:rsidRPr="00E60382">
        <w:rPr>
          <w:rFonts w:ascii="Arial" w:hAnsi="Arial"/>
          <w:sz w:val="18"/>
        </w:rPr>
        <w:t>ten Kraftfahrze</w:t>
      </w:r>
      <w:r w:rsidRPr="00E60382">
        <w:rPr>
          <w:rFonts w:ascii="Arial" w:hAnsi="Arial"/>
          <w:sz w:val="18"/>
        </w:rPr>
        <w:t>u</w:t>
      </w:r>
      <w:r w:rsidRPr="00E60382">
        <w:rPr>
          <w:rFonts w:ascii="Arial" w:hAnsi="Arial"/>
          <w:sz w:val="18"/>
        </w:rPr>
        <w:t>gen</w:t>
      </w:r>
    </w:p>
    <w:p w14:paraId="0AED380A"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5.1.1</w:t>
      </w:r>
      <w:r w:rsidRPr="00E60382">
        <w:rPr>
          <w:rFonts w:ascii="Arial" w:hAnsi="Arial"/>
          <w:sz w:val="18"/>
        </w:rPr>
        <w:tab/>
        <w:t>nur solange sich die versicherten Sachen in einem fest umschlossenen, durch Verschluss gesicherten und von außen nicht einsehbaren Kofferraum des al</w:t>
      </w:r>
      <w:r w:rsidRPr="00E60382">
        <w:rPr>
          <w:rFonts w:ascii="Arial" w:hAnsi="Arial"/>
          <w:sz w:val="18"/>
        </w:rPr>
        <w:t>l</w:t>
      </w:r>
      <w:r w:rsidRPr="00E60382">
        <w:rPr>
          <w:rFonts w:ascii="Arial" w:hAnsi="Arial"/>
          <w:sz w:val="18"/>
        </w:rPr>
        <w:t>seits verschlossenen Kraftfahrzeuges befinden (En</w:t>
      </w:r>
      <w:r w:rsidRPr="00E60382">
        <w:rPr>
          <w:rFonts w:ascii="Arial" w:hAnsi="Arial"/>
          <w:sz w:val="18"/>
        </w:rPr>
        <w:t>t</w:t>
      </w:r>
      <w:r w:rsidRPr="00E60382">
        <w:rPr>
          <w:rFonts w:ascii="Arial" w:hAnsi="Arial"/>
          <w:sz w:val="18"/>
        </w:rPr>
        <w:t>schäd</w:t>
      </w:r>
      <w:r w:rsidRPr="00E60382">
        <w:rPr>
          <w:rFonts w:ascii="Arial" w:hAnsi="Arial"/>
          <w:sz w:val="18"/>
        </w:rPr>
        <w:t>i</w:t>
      </w:r>
      <w:r w:rsidRPr="00E60382">
        <w:rPr>
          <w:rFonts w:ascii="Arial" w:hAnsi="Arial"/>
          <w:sz w:val="18"/>
        </w:rPr>
        <w:t>gungsgrenze Ziffer 14. 2);</w:t>
      </w:r>
    </w:p>
    <w:p w14:paraId="498B960C"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5.1.2</w:t>
      </w:r>
      <w:r w:rsidRPr="00E60382">
        <w:rPr>
          <w:rFonts w:ascii="Arial" w:hAnsi="Arial"/>
          <w:sz w:val="18"/>
        </w:rPr>
        <w:tab/>
        <w:t>jedoch nur für Schäden, die während der Tageszeit und nicht später als eine im Versicherungsvertrag vereinbarte Zeitspanne nach Verlassen des Fahrze</w:t>
      </w:r>
      <w:r w:rsidRPr="00E60382">
        <w:rPr>
          <w:rFonts w:ascii="Arial" w:hAnsi="Arial"/>
          <w:sz w:val="18"/>
        </w:rPr>
        <w:t>u</w:t>
      </w:r>
      <w:r w:rsidRPr="00E60382">
        <w:rPr>
          <w:rFonts w:ascii="Arial" w:hAnsi="Arial"/>
          <w:sz w:val="18"/>
        </w:rPr>
        <w:t>ges eintreten. Als Tageszeit gilt allgemein die Zeit zwischen 06.00 Uhr und 22.00 Uhr;</w:t>
      </w:r>
    </w:p>
    <w:p w14:paraId="0B082FF7"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5.1.3</w:t>
      </w:r>
      <w:r w:rsidRPr="00E60382">
        <w:rPr>
          <w:rFonts w:ascii="Arial" w:hAnsi="Arial"/>
          <w:sz w:val="18"/>
        </w:rPr>
        <w:tab/>
        <w:t>nicht in Kabrioletts und Packboxen oder Beiwagen s</w:t>
      </w:r>
      <w:r w:rsidRPr="00E60382">
        <w:rPr>
          <w:rFonts w:ascii="Arial" w:hAnsi="Arial"/>
          <w:sz w:val="18"/>
        </w:rPr>
        <w:t>o</w:t>
      </w:r>
      <w:r w:rsidRPr="00E60382">
        <w:rPr>
          <w:rFonts w:ascii="Arial" w:hAnsi="Arial"/>
          <w:sz w:val="18"/>
        </w:rPr>
        <w:t>wie Anhängern.</w:t>
      </w:r>
    </w:p>
    <w:p w14:paraId="5424D5E5"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5.2</w:t>
      </w:r>
      <w:r w:rsidRPr="00E60382">
        <w:rPr>
          <w:rFonts w:ascii="Arial" w:hAnsi="Arial"/>
          <w:sz w:val="18"/>
        </w:rPr>
        <w:tab/>
        <w:t>Es besteht kein Versicherungsschutz im unbeaufsic</w:t>
      </w:r>
      <w:r w:rsidRPr="00E60382">
        <w:rPr>
          <w:rFonts w:ascii="Arial" w:hAnsi="Arial"/>
          <w:sz w:val="18"/>
        </w:rPr>
        <w:t>h</w:t>
      </w:r>
      <w:r w:rsidRPr="00E60382">
        <w:rPr>
          <w:rFonts w:ascii="Arial" w:hAnsi="Arial"/>
          <w:sz w:val="18"/>
        </w:rPr>
        <w:t>tigten Wasserspor</w:t>
      </w:r>
      <w:r w:rsidRPr="00E60382">
        <w:rPr>
          <w:rFonts w:ascii="Arial" w:hAnsi="Arial"/>
          <w:sz w:val="18"/>
        </w:rPr>
        <w:t>t</w:t>
      </w:r>
      <w:r w:rsidRPr="00E60382">
        <w:rPr>
          <w:rFonts w:ascii="Arial" w:hAnsi="Arial"/>
          <w:sz w:val="18"/>
        </w:rPr>
        <w:t>fahrzeug.</w:t>
      </w:r>
    </w:p>
    <w:p w14:paraId="242E90C1"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5.3</w:t>
      </w:r>
      <w:r w:rsidRPr="00E60382">
        <w:rPr>
          <w:rFonts w:ascii="Arial" w:hAnsi="Arial"/>
          <w:sz w:val="18"/>
        </w:rPr>
        <w:tab/>
        <w:t>Als Beaufsichtigung gilt nur die ständige Anwese</w:t>
      </w:r>
      <w:r w:rsidRPr="00E60382">
        <w:rPr>
          <w:rFonts w:ascii="Arial" w:hAnsi="Arial"/>
          <w:sz w:val="18"/>
        </w:rPr>
        <w:t>n</w:t>
      </w:r>
      <w:r w:rsidRPr="00E60382">
        <w:rPr>
          <w:rFonts w:ascii="Arial" w:hAnsi="Arial"/>
          <w:sz w:val="18"/>
        </w:rPr>
        <w:t>heit eines Versicherten oder einer von ihm beauftragten Vertrauensperson beim zu sichernden Objekt, nicht jedoch z.B. die Bewachung eines zur allgemeinen Benutzung offenstehenden Pla</w:t>
      </w:r>
      <w:r w:rsidRPr="00E60382">
        <w:rPr>
          <w:rFonts w:ascii="Arial" w:hAnsi="Arial"/>
          <w:sz w:val="18"/>
        </w:rPr>
        <w:t>t</w:t>
      </w:r>
      <w:r w:rsidRPr="00E60382">
        <w:rPr>
          <w:rFonts w:ascii="Arial" w:hAnsi="Arial"/>
          <w:sz w:val="18"/>
        </w:rPr>
        <w:t>zes.</w:t>
      </w:r>
    </w:p>
    <w:p w14:paraId="2973F86F" w14:textId="77777777" w:rsidR="00590CAA" w:rsidRPr="00E60382" w:rsidRDefault="00C82501" w:rsidP="00D3248C">
      <w:pPr>
        <w:pStyle w:val="Textkrper-Zeileneinzug"/>
        <w:keepNext/>
        <w:keepLines/>
        <w:tabs>
          <w:tab w:val="left" w:pos="600"/>
        </w:tabs>
        <w:spacing w:after="100"/>
        <w:ind w:left="600" w:hanging="600"/>
        <w:rPr>
          <w:rFonts w:ascii="Arial" w:hAnsi="Arial"/>
          <w:b/>
          <w:sz w:val="18"/>
        </w:rPr>
      </w:pPr>
      <w:r w:rsidRPr="00E60382">
        <w:rPr>
          <w:rFonts w:ascii="Arial" w:hAnsi="Arial"/>
          <w:b/>
          <w:sz w:val="18"/>
        </w:rPr>
        <w:t>6</w:t>
      </w:r>
      <w:r w:rsidRPr="00E60382">
        <w:rPr>
          <w:rFonts w:ascii="Arial" w:hAnsi="Arial"/>
          <w:b/>
          <w:sz w:val="18"/>
        </w:rPr>
        <w:tab/>
        <w:t>Anzeigepflicht</w:t>
      </w:r>
    </w:p>
    <w:p w14:paraId="610E7644"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sz w:val="18"/>
        </w:rPr>
        <w:t>6.1</w:t>
      </w:r>
      <w:r w:rsidRPr="00E60382">
        <w:rPr>
          <w:rFonts w:ascii="Arial" w:hAnsi="Arial"/>
          <w:sz w:val="18"/>
        </w:rPr>
        <w:tab/>
      </w:r>
      <w:r w:rsidRPr="00E60382">
        <w:rPr>
          <w:rFonts w:ascii="Arial" w:hAnsi="Arial"/>
          <w:sz w:val="18"/>
          <w:szCs w:val="18"/>
        </w:rPr>
        <w:t>Der Versicherungsnehmer hat bis zur Abgabe seiner Vertragserklärung dem Versicherer alle ihm bekan</w:t>
      </w:r>
      <w:r w:rsidRPr="00E60382">
        <w:rPr>
          <w:rFonts w:ascii="Arial" w:hAnsi="Arial"/>
          <w:sz w:val="18"/>
          <w:szCs w:val="18"/>
        </w:rPr>
        <w:t>n</w:t>
      </w:r>
      <w:r w:rsidRPr="00E60382">
        <w:rPr>
          <w:rFonts w:ascii="Arial" w:hAnsi="Arial"/>
          <w:sz w:val="18"/>
          <w:szCs w:val="18"/>
        </w:rPr>
        <w:t>ten Gefahrumstände anzuzeigen, nach denen der Versicherer in Textform gefragt hat und die für den Entschluss des Versicherers erheblich sind, den Ve</w:t>
      </w:r>
      <w:r w:rsidRPr="00E60382">
        <w:rPr>
          <w:rFonts w:ascii="Arial" w:hAnsi="Arial"/>
          <w:sz w:val="18"/>
          <w:szCs w:val="18"/>
        </w:rPr>
        <w:t>r</w:t>
      </w:r>
      <w:r w:rsidRPr="00E60382">
        <w:rPr>
          <w:rFonts w:ascii="Arial" w:hAnsi="Arial"/>
          <w:sz w:val="18"/>
          <w:szCs w:val="18"/>
        </w:rPr>
        <w:t>trag mit dem vereinbarten Inhalt zu schließen. Der Versicherungsnehmer ist auch insoweit zur Anzeige verpflichtet, als nach seiner Vertragserklärung, aber vor Vertragsannahme der Versicherer in Textform Fragen im Sinne des Satzes 1 stellt</w:t>
      </w:r>
      <w:r w:rsidR="00D036C2" w:rsidRPr="00E60382">
        <w:rPr>
          <w:rFonts w:ascii="Arial" w:hAnsi="Arial"/>
          <w:sz w:val="18"/>
          <w:szCs w:val="18"/>
        </w:rPr>
        <w:t>.</w:t>
      </w:r>
    </w:p>
    <w:p w14:paraId="02DBF489"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Gefahrerheblich sind die Umstände, die geeignet sind, auf den Entschluss des Versicherers Einfluss auszuüben, den Vertrag überhaupt oder mit dem ve</w:t>
      </w:r>
      <w:r w:rsidRPr="00E60382">
        <w:rPr>
          <w:rFonts w:ascii="Arial" w:hAnsi="Arial"/>
          <w:sz w:val="18"/>
        </w:rPr>
        <w:t>r</w:t>
      </w:r>
      <w:r w:rsidRPr="00E60382">
        <w:rPr>
          <w:rFonts w:ascii="Arial" w:hAnsi="Arial"/>
          <w:sz w:val="18"/>
        </w:rPr>
        <w:t>einbarten Inhalt a</w:t>
      </w:r>
      <w:r w:rsidRPr="00E60382">
        <w:rPr>
          <w:rFonts w:ascii="Arial" w:hAnsi="Arial"/>
          <w:sz w:val="18"/>
        </w:rPr>
        <w:t>b</w:t>
      </w:r>
      <w:r w:rsidRPr="00E60382">
        <w:rPr>
          <w:rFonts w:ascii="Arial" w:hAnsi="Arial"/>
          <w:sz w:val="18"/>
        </w:rPr>
        <w:t>zuschließen.</w:t>
      </w:r>
    </w:p>
    <w:p w14:paraId="4B40D97A" w14:textId="77777777" w:rsidR="00590CAA" w:rsidRPr="00E60382" w:rsidRDefault="00233AFF" w:rsidP="00D3248C">
      <w:pPr>
        <w:keepLines/>
        <w:tabs>
          <w:tab w:val="left" w:pos="600"/>
          <w:tab w:val="left" w:pos="709"/>
          <w:tab w:val="left" w:pos="9072"/>
        </w:tabs>
        <w:spacing w:after="100"/>
        <w:ind w:left="600" w:right="-1" w:hanging="600"/>
        <w:jc w:val="both"/>
        <w:rPr>
          <w:rFonts w:ascii="Arial" w:hAnsi="Arial"/>
          <w:sz w:val="18"/>
          <w:szCs w:val="18"/>
        </w:rPr>
      </w:pPr>
      <w:r w:rsidRPr="00E60382">
        <w:rPr>
          <w:rFonts w:ascii="Arial" w:hAnsi="Arial"/>
          <w:sz w:val="18"/>
          <w:szCs w:val="18"/>
        </w:rPr>
        <w:tab/>
      </w:r>
      <w:r w:rsidR="00C82501" w:rsidRPr="00E60382">
        <w:rPr>
          <w:rFonts w:ascii="Arial" w:hAnsi="Arial"/>
          <w:sz w:val="18"/>
          <w:szCs w:val="18"/>
        </w:rPr>
        <w:t>Wird der Vertrag von einem Vertreter des Versich</w:t>
      </w:r>
      <w:r w:rsidR="00C82501" w:rsidRPr="00E60382">
        <w:rPr>
          <w:rFonts w:ascii="Arial" w:hAnsi="Arial"/>
          <w:sz w:val="18"/>
          <w:szCs w:val="18"/>
        </w:rPr>
        <w:t>e</w:t>
      </w:r>
      <w:r w:rsidR="00C82501" w:rsidRPr="00E60382">
        <w:rPr>
          <w:rFonts w:ascii="Arial" w:hAnsi="Arial"/>
          <w:sz w:val="18"/>
          <w:szCs w:val="18"/>
        </w:rPr>
        <w:t>rungsnehmers geschlossen und kennt dieser den g</w:t>
      </w:r>
      <w:r w:rsidR="00C82501" w:rsidRPr="00E60382">
        <w:rPr>
          <w:rFonts w:ascii="Arial" w:hAnsi="Arial"/>
          <w:sz w:val="18"/>
          <w:szCs w:val="18"/>
        </w:rPr>
        <w:t>e</w:t>
      </w:r>
      <w:r w:rsidR="00C82501" w:rsidRPr="00E60382">
        <w:rPr>
          <w:rFonts w:ascii="Arial" w:hAnsi="Arial"/>
          <w:sz w:val="18"/>
          <w:szCs w:val="18"/>
        </w:rPr>
        <w:t>fahrerheblichen Umstand, muss sich der Versich</w:t>
      </w:r>
      <w:r w:rsidR="00C82501" w:rsidRPr="00E60382">
        <w:rPr>
          <w:rFonts w:ascii="Arial" w:hAnsi="Arial"/>
          <w:sz w:val="18"/>
          <w:szCs w:val="18"/>
        </w:rPr>
        <w:t>e</w:t>
      </w:r>
      <w:r w:rsidR="00C82501" w:rsidRPr="00E60382">
        <w:rPr>
          <w:rFonts w:ascii="Arial" w:hAnsi="Arial"/>
          <w:sz w:val="18"/>
          <w:szCs w:val="18"/>
        </w:rPr>
        <w:t>rung</w:t>
      </w:r>
      <w:r w:rsidR="00C82501" w:rsidRPr="00E60382">
        <w:rPr>
          <w:rFonts w:ascii="Arial" w:hAnsi="Arial"/>
          <w:sz w:val="18"/>
          <w:szCs w:val="18"/>
        </w:rPr>
        <w:t>s</w:t>
      </w:r>
      <w:r w:rsidR="00C82501" w:rsidRPr="00E60382">
        <w:rPr>
          <w:rFonts w:ascii="Arial" w:hAnsi="Arial"/>
          <w:sz w:val="18"/>
          <w:szCs w:val="18"/>
        </w:rPr>
        <w:t>nehmer so behandeln lassen, als habe er selbst davon Kenntnis gehabt oder dies arglistig verschwi</w:t>
      </w:r>
      <w:r w:rsidR="00C82501" w:rsidRPr="00E60382">
        <w:rPr>
          <w:rFonts w:ascii="Arial" w:hAnsi="Arial"/>
          <w:sz w:val="18"/>
          <w:szCs w:val="18"/>
        </w:rPr>
        <w:t>e</w:t>
      </w:r>
      <w:r w:rsidR="00C82501" w:rsidRPr="00E60382">
        <w:rPr>
          <w:rFonts w:ascii="Arial" w:hAnsi="Arial"/>
          <w:sz w:val="18"/>
          <w:szCs w:val="18"/>
        </w:rPr>
        <w:t>gen.</w:t>
      </w:r>
    </w:p>
    <w:p w14:paraId="11E3EF86"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6.2</w:t>
      </w:r>
      <w:r w:rsidRPr="00E60382">
        <w:rPr>
          <w:rFonts w:ascii="Arial" w:hAnsi="Arial"/>
          <w:sz w:val="18"/>
        </w:rPr>
        <w:tab/>
        <w:t>Unvollständige und unrichtige Angaben zu den g</w:t>
      </w:r>
      <w:r w:rsidRPr="00E60382">
        <w:rPr>
          <w:rFonts w:ascii="Arial" w:hAnsi="Arial"/>
          <w:sz w:val="18"/>
        </w:rPr>
        <w:t>e</w:t>
      </w:r>
      <w:r w:rsidRPr="00E60382">
        <w:rPr>
          <w:rFonts w:ascii="Arial" w:hAnsi="Arial"/>
          <w:sz w:val="18"/>
        </w:rPr>
        <w:t>fahrerheblichen Umständen berechtigen den Vers</w:t>
      </w:r>
      <w:r w:rsidRPr="00E60382">
        <w:rPr>
          <w:rFonts w:ascii="Arial" w:hAnsi="Arial"/>
          <w:sz w:val="18"/>
        </w:rPr>
        <w:t>i</w:t>
      </w:r>
      <w:r w:rsidRPr="00E60382">
        <w:rPr>
          <w:rFonts w:ascii="Arial" w:hAnsi="Arial"/>
          <w:sz w:val="18"/>
        </w:rPr>
        <w:t>cherer, vom Versicherungsvertrag zurückz</w:t>
      </w:r>
      <w:r w:rsidRPr="00E60382">
        <w:rPr>
          <w:rFonts w:ascii="Arial" w:hAnsi="Arial"/>
          <w:sz w:val="18"/>
        </w:rPr>
        <w:t>u</w:t>
      </w:r>
      <w:r w:rsidRPr="00E60382">
        <w:rPr>
          <w:rFonts w:ascii="Arial" w:hAnsi="Arial"/>
          <w:sz w:val="18"/>
        </w:rPr>
        <w:t>treten.</w:t>
      </w:r>
    </w:p>
    <w:p w14:paraId="706895C2"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6.2.1</w:t>
      </w:r>
      <w:r w:rsidRPr="00E60382">
        <w:rPr>
          <w:rFonts w:ascii="Arial" w:hAnsi="Arial"/>
          <w:sz w:val="18"/>
        </w:rPr>
        <w:tab/>
        <w:t>Der Versicherer hat kein Rücktrittsrecht, wenn der Versicherungsnehmer nachweist, dass er die unric</w:t>
      </w:r>
      <w:r w:rsidRPr="00E60382">
        <w:rPr>
          <w:rFonts w:ascii="Arial" w:hAnsi="Arial"/>
          <w:sz w:val="18"/>
        </w:rPr>
        <w:t>h</w:t>
      </w:r>
      <w:r w:rsidRPr="00E60382">
        <w:rPr>
          <w:rFonts w:ascii="Arial" w:hAnsi="Arial"/>
          <w:sz w:val="18"/>
        </w:rPr>
        <w:t>tigen oder unvollständigen Angaben weder vo</w:t>
      </w:r>
      <w:r w:rsidRPr="00E60382">
        <w:rPr>
          <w:rFonts w:ascii="Arial" w:hAnsi="Arial"/>
          <w:sz w:val="18"/>
        </w:rPr>
        <w:t>r</w:t>
      </w:r>
      <w:r w:rsidRPr="00E60382">
        <w:rPr>
          <w:rFonts w:ascii="Arial" w:hAnsi="Arial"/>
          <w:sz w:val="18"/>
        </w:rPr>
        <w:t>sätzlich noch grob fahrlässig g</w:t>
      </w:r>
      <w:r w:rsidRPr="00E60382">
        <w:rPr>
          <w:rFonts w:ascii="Arial" w:hAnsi="Arial"/>
          <w:sz w:val="18"/>
        </w:rPr>
        <w:t>e</w:t>
      </w:r>
      <w:r w:rsidRPr="00E60382">
        <w:rPr>
          <w:rFonts w:ascii="Arial" w:hAnsi="Arial"/>
          <w:sz w:val="18"/>
        </w:rPr>
        <w:t>macht hat.</w:t>
      </w:r>
    </w:p>
    <w:p w14:paraId="77462883"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6.2.2</w:t>
      </w:r>
      <w:r w:rsidRPr="00E60382">
        <w:rPr>
          <w:rFonts w:ascii="Arial" w:hAnsi="Arial"/>
          <w:sz w:val="18"/>
        </w:rPr>
        <w:tab/>
        <w:t>Das Rücktrittsrecht des Versicherers wegen grob fahrlässiger Verletzung der Anzeigepflicht besteht nicht, wenn der Versicherungsnehmer nachweist, dass der Versicherer den Vertrag auch bei Kenntnis der nicht angezeigten Umstände, wenn auch zu and</w:t>
      </w:r>
      <w:r w:rsidRPr="00E60382">
        <w:rPr>
          <w:rFonts w:ascii="Arial" w:hAnsi="Arial"/>
          <w:sz w:val="18"/>
        </w:rPr>
        <w:t>e</w:t>
      </w:r>
      <w:r w:rsidRPr="00E60382">
        <w:rPr>
          <w:rFonts w:ascii="Arial" w:hAnsi="Arial"/>
          <w:sz w:val="18"/>
        </w:rPr>
        <w:t>ren Bedingungen, geschlossen hä</w:t>
      </w:r>
      <w:r w:rsidRPr="00E60382">
        <w:rPr>
          <w:rFonts w:ascii="Arial" w:hAnsi="Arial"/>
          <w:sz w:val="18"/>
        </w:rPr>
        <w:t>t</w:t>
      </w:r>
      <w:r w:rsidRPr="00E60382">
        <w:rPr>
          <w:rFonts w:ascii="Arial" w:hAnsi="Arial"/>
          <w:sz w:val="18"/>
        </w:rPr>
        <w:t>te.</w:t>
      </w:r>
    </w:p>
    <w:p w14:paraId="598D1F4D"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6.2.3</w:t>
      </w:r>
      <w:r w:rsidRPr="00E60382">
        <w:rPr>
          <w:rFonts w:ascii="Arial" w:hAnsi="Arial"/>
          <w:sz w:val="18"/>
        </w:rPr>
        <w:tab/>
        <w:t>Im Fall des Rücktritts besteht kein Versicherung</w:t>
      </w:r>
      <w:r w:rsidRPr="00E60382">
        <w:rPr>
          <w:rFonts w:ascii="Arial" w:hAnsi="Arial"/>
          <w:sz w:val="18"/>
        </w:rPr>
        <w:t>s</w:t>
      </w:r>
      <w:r w:rsidRPr="00E60382">
        <w:rPr>
          <w:rFonts w:ascii="Arial" w:hAnsi="Arial"/>
          <w:sz w:val="18"/>
        </w:rPr>
        <w:t>schutz.</w:t>
      </w:r>
    </w:p>
    <w:p w14:paraId="15F6B49A"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Tritt der Versicherer nach Eintritt des Versicherung</w:t>
      </w:r>
      <w:r w:rsidRPr="00E60382">
        <w:rPr>
          <w:rFonts w:ascii="Arial" w:hAnsi="Arial"/>
          <w:sz w:val="18"/>
        </w:rPr>
        <w:t>s</w:t>
      </w:r>
      <w:r w:rsidRPr="00E60382">
        <w:rPr>
          <w:rFonts w:ascii="Arial" w:hAnsi="Arial"/>
          <w:sz w:val="18"/>
        </w:rPr>
        <w:t>falls zurück, darf er den Versicherungsschutz nicht versagen, wenn der Versicherungsnehmer nac</w:t>
      </w:r>
      <w:r w:rsidRPr="00E60382">
        <w:rPr>
          <w:rFonts w:ascii="Arial" w:hAnsi="Arial"/>
          <w:sz w:val="18"/>
        </w:rPr>
        <w:t>h</w:t>
      </w:r>
      <w:r w:rsidRPr="00E60382">
        <w:rPr>
          <w:rFonts w:ascii="Arial" w:hAnsi="Arial"/>
          <w:sz w:val="18"/>
        </w:rPr>
        <w:t>weist, dass der unvollständig oder unrichtig angezeigte U</w:t>
      </w:r>
      <w:r w:rsidRPr="00E60382">
        <w:rPr>
          <w:rFonts w:ascii="Arial" w:hAnsi="Arial"/>
          <w:sz w:val="18"/>
        </w:rPr>
        <w:t>m</w:t>
      </w:r>
      <w:r w:rsidRPr="00E60382">
        <w:rPr>
          <w:rFonts w:ascii="Arial" w:hAnsi="Arial"/>
          <w:sz w:val="18"/>
        </w:rPr>
        <w:t>stand weder für den Eintritt des Versicherungsfalls noch für die Feststellung oder den Umfang der Lei</w:t>
      </w:r>
      <w:r w:rsidRPr="00E60382">
        <w:rPr>
          <w:rFonts w:ascii="Arial" w:hAnsi="Arial"/>
          <w:sz w:val="18"/>
        </w:rPr>
        <w:t>s</w:t>
      </w:r>
      <w:r w:rsidRPr="00E60382">
        <w:rPr>
          <w:rFonts w:ascii="Arial" w:hAnsi="Arial"/>
          <w:sz w:val="18"/>
        </w:rPr>
        <w:t>tung ursächlich war. Auch in diesem Fall besteht aber kein Versicherungsschutz, wenn der Versicherung</w:t>
      </w:r>
      <w:r w:rsidRPr="00E60382">
        <w:rPr>
          <w:rFonts w:ascii="Arial" w:hAnsi="Arial"/>
          <w:sz w:val="18"/>
        </w:rPr>
        <w:t>s</w:t>
      </w:r>
      <w:r w:rsidRPr="00E60382">
        <w:rPr>
          <w:rFonts w:ascii="Arial" w:hAnsi="Arial"/>
          <w:sz w:val="18"/>
        </w:rPr>
        <w:t>nehmer die Anzeigepflicht arglistig ve</w:t>
      </w:r>
      <w:r w:rsidRPr="00E60382">
        <w:rPr>
          <w:rFonts w:ascii="Arial" w:hAnsi="Arial"/>
          <w:sz w:val="18"/>
        </w:rPr>
        <w:t>r</w:t>
      </w:r>
      <w:r w:rsidRPr="00E60382">
        <w:rPr>
          <w:rFonts w:ascii="Arial" w:hAnsi="Arial"/>
          <w:sz w:val="18"/>
        </w:rPr>
        <w:t>letzt hat.</w:t>
      </w:r>
    </w:p>
    <w:p w14:paraId="347B3370"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Dem Versicherer steht der Teil der Prämie zu, der der bis zum Wirksamwerden der Rücktrittserklärung a</w:t>
      </w:r>
      <w:r w:rsidRPr="00E60382">
        <w:rPr>
          <w:rFonts w:ascii="Arial" w:hAnsi="Arial"/>
          <w:sz w:val="18"/>
        </w:rPr>
        <w:t>b</w:t>
      </w:r>
      <w:r w:rsidRPr="00E60382">
        <w:rPr>
          <w:rFonts w:ascii="Arial" w:hAnsi="Arial"/>
          <w:sz w:val="18"/>
        </w:rPr>
        <w:t>gelaufenen Vertragszeit en</w:t>
      </w:r>
      <w:r w:rsidRPr="00E60382">
        <w:rPr>
          <w:rFonts w:ascii="Arial" w:hAnsi="Arial"/>
          <w:sz w:val="18"/>
        </w:rPr>
        <w:t>t</w:t>
      </w:r>
      <w:r w:rsidRPr="00E60382">
        <w:rPr>
          <w:rFonts w:ascii="Arial" w:hAnsi="Arial"/>
          <w:sz w:val="18"/>
        </w:rPr>
        <w:t>spricht.</w:t>
      </w:r>
    </w:p>
    <w:p w14:paraId="75713211"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6.3</w:t>
      </w:r>
      <w:r w:rsidRPr="00E60382">
        <w:rPr>
          <w:rFonts w:ascii="Arial" w:hAnsi="Arial"/>
          <w:sz w:val="18"/>
        </w:rPr>
        <w:tab/>
        <w:t>Ist das Rücktrittsrecht des Versicherers ausgeschlo</w:t>
      </w:r>
      <w:r w:rsidRPr="00E60382">
        <w:rPr>
          <w:rFonts w:ascii="Arial" w:hAnsi="Arial"/>
          <w:sz w:val="18"/>
        </w:rPr>
        <w:t>s</w:t>
      </w:r>
      <w:r w:rsidRPr="00E60382">
        <w:rPr>
          <w:rFonts w:ascii="Arial" w:hAnsi="Arial"/>
          <w:sz w:val="18"/>
        </w:rPr>
        <w:t>sen, weil die Verletzung einer Anzeigepflicht weder auf Vorsatz noch auf grober Fahrlässigkeit beruhte, kann der Versicherer den Vertrag unter Einhaltung e</w:t>
      </w:r>
      <w:r w:rsidRPr="00E60382">
        <w:rPr>
          <w:rFonts w:ascii="Arial" w:hAnsi="Arial"/>
          <w:sz w:val="18"/>
        </w:rPr>
        <w:t>i</w:t>
      </w:r>
      <w:r w:rsidRPr="00E60382">
        <w:rPr>
          <w:rFonts w:ascii="Arial" w:hAnsi="Arial"/>
          <w:sz w:val="18"/>
        </w:rPr>
        <w:t>ner Frist von einem Monat künd</w:t>
      </w:r>
      <w:r w:rsidRPr="00E60382">
        <w:rPr>
          <w:rFonts w:ascii="Arial" w:hAnsi="Arial"/>
          <w:sz w:val="18"/>
        </w:rPr>
        <w:t>i</w:t>
      </w:r>
      <w:r w:rsidRPr="00E60382">
        <w:rPr>
          <w:rFonts w:ascii="Arial" w:hAnsi="Arial"/>
          <w:sz w:val="18"/>
        </w:rPr>
        <w:t>gen.</w:t>
      </w:r>
    </w:p>
    <w:p w14:paraId="129AA2FA"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Das Kündigungsrecht ist ausgeschlossen, wenn der Versicherungsnehmer nachweist, dass der Versich</w:t>
      </w:r>
      <w:r w:rsidRPr="00E60382">
        <w:rPr>
          <w:rFonts w:ascii="Arial" w:hAnsi="Arial"/>
          <w:sz w:val="18"/>
        </w:rPr>
        <w:t>e</w:t>
      </w:r>
      <w:r w:rsidRPr="00E60382">
        <w:rPr>
          <w:rFonts w:ascii="Arial" w:hAnsi="Arial"/>
          <w:sz w:val="18"/>
        </w:rPr>
        <w:t>rer den Vertrag auch bei Kenntnis der nicht angezei</w:t>
      </w:r>
      <w:r w:rsidRPr="00E60382">
        <w:rPr>
          <w:rFonts w:ascii="Arial" w:hAnsi="Arial"/>
          <w:sz w:val="18"/>
        </w:rPr>
        <w:t>g</w:t>
      </w:r>
      <w:r w:rsidRPr="00E60382">
        <w:rPr>
          <w:rFonts w:ascii="Arial" w:hAnsi="Arial"/>
          <w:sz w:val="18"/>
        </w:rPr>
        <w:t>ten Umstände, wenn auch zu anderen Bedi</w:t>
      </w:r>
      <w:r w:rsidRPr="00E60382">
        <w:rPr>
          <w:rFonts w:ascii="Arial" w:hAnsi="Arial"/>
          <w:sz w:val="18"/>
        </w:rPr>
        <w:t>n</w:t>
      </w:r>
      <w:r w:rsidRPr="00E60382">
        <w:rPr>
          <w:rFonts w:ascii="Arial" w:hAnsi="Arial"/>
          <w:sz w:val="18"/>
        </w:rPr>
        <w:t>gungen, geschlossen hä</w:t>
      </w:r>
      <w:r w:rsidRPr="00E60382">
        <w:rPr>
          <w:rFonts w:ascii="Arial" w:hAnsi="Arial"/>
          <w:sz w:val="18"/>
        </w:rPr>
        <w:t>t</w:t>
      </w:r>
      <w:r w:rsidRPr="00E60382">
        <w:rPr>
          <w:rFonts w:ascii="Arial" w:hAnsi="Arial"/>
          <w:sz w:val="18"/>
        </w:rPr>
        <w:t>te.</w:t>
      </w:r>
    </w:p>
    <w:p w14:paraId="516AFA68" w14:textId="77777777" w:rsidR="00590CAA" w:rsidRPr="00E60382" w:rsidRDefault="00D036C2" w:rsidP="00D3248C">
      <w:pPr>
        <w:keepLines/>
        <w:tabs>
          <w:tab w:val="left" w:pos="600"/>
        </w:tabs>
        <w:spacing w:after="100"/>
        <w:ind w:left="600" w:hanging="600"/>
        <w:jc w:val="both"/>
        <w:rPr>
          <w:rFonts w:ascii="Arial" w:hAnsi="Arial"/>
          <w:sz w:val="18"/>
        </w:rPr>
      </w:pPr>
      <w:r w:rsidRPr="00E60382">
        <w:rPr>
          <w:rFonts w:ascii="Arial" w:hAnsi="Arial"/>
          <w:sz w:val="18"/>
        </w:rPr>
        <w:lastRenderedPageBreak/>
        <w:t>6.4</w:t>
      </w:r>
      <w:r w:rsidR="00C82501" w:rsidRPr="00E60382">
        <w:rPr>
          <w:rFonts w:ascii="Arial" w:hAnsi="Arial"/>
          <w:sz w:val="18"/>
        </w:rPr>
        <w:tab/>
        <w:t>Kann der Versicherer nicht zurücktreten oder künd</w:t>
      </w:r>
      <w:r w:rsidR="00C82501" w:rsidRPr="00E60382">
        <w:rPr>
          <w:rFonts w:ascii="Arial" w:hAnsi="Arial"/>
          <w:sz w:val="18"/>
        </w:rPr>
        <w:t>i</w:t>
      </w:r>
      <w:r w:rsidR="00C82501" w:rsidRPr="00E60382">
        <w:rPr>
          <w:rFonts w:ascii="Arial" w:hAnsi="Arial"/>
          <w:sz w:val="18"/>
        </w:rPr>
        <w:t>gen, weil er den Vertrag auch bei Kenntnis der nicht angezeigten Umstände, aber zu anderen Bedingu</w:t>
      </w:r>
      <w:r w:rsidR="00C82501" w:rsidRPr="00E60382">
        <w:rPr>
          <w:rFonts w:ascii="Arial" w:hAnsi="Arial"/>
          <w:sz w:val="18"/>
        </w:rPr>
        <w:t>n</w:t>
      </w:r>
      <w:r w:rsidR="00C82501" w:rsidRPr="00E60382">
        <w:rPr>
          <w:rFonts w:ascii="Arial" w:hAnsi="Arial"/>
          <w:sz w:val="18"/>
        </w:rPr>
        <w:t>gen, geschlossen hätte, werden die anderen Bedi</w:t>
      </w:r>
      <w:r w:rsidR="00C82501" w:rsidRPr="00E60382">
        <w:rPr>
          <w:rFonts w:ascii="Arial" w:hAnsi="Arial"/>
          <w:sz w:val="18"/>
        </w:rPr>
        <w:t>n</w:t>
      </w:r>
      <w:r w:rsidR="00C82501" w:rsidRPr="00E60382">
        <w:rPr>
          <w:rFonts w:ascii="Arial" w:hAnsi="Arial"/>
          <w:sz w:val="18"/>
        </w:rPr>
        <w:t>gungen auf Verlangen des Versicherers rüc</w:t>
      </w:r>
      <w:r w:rsidR="00C82501" w:rsidRPr="00E60382">
        <w:rPr>
          <w:rFonts w:ascii="Arial" w:hAnsi="Arial"/>
          <w:sz w:val="18"/>
        </w:rPr>
        <w:t>k</w:t>
      </w:r>
      <w:r w:rsidR="00C82501" w:rsidRPr="00E60382">
        <w:rPr>
          <w:rFonts w:ascii="Arial" w:hAnsi="Arial"/>
          <w:sz w:val="18"/>
        </w:rPr>
        <w:t>wirkend Vertragsbestandteil. Hat der Versicherungsnehmer die Pflichtverletzung nicht zu vertreten, werden die anderen Bedingungen ab der laufenden Versich</w:t>
      </w:r>
      <w:r w:rsidR="00C82501" w:rsidRPr="00E60382">
        <w:rPr>
          <w:rFonts w:ascii="Arial" w:hAnsi="Arial"/>
          <w:sz w:val="18"/>
        </w:rPr>
        <w:t>e</w:t>
      </w:r>
      <w:r w:rsidR="00C82501" w:rsidRPr="00E60382">
        <w:rPr>
          <w:rFonts w:ascii="Arial" w:hAnsi="Arial"/>
          <w:sz w:val="18"/>
        </w:rPr>
        <w:t>rungsperiode Vertragsb</w:t>
      </w:r>
      <w:r w:rsidR="00C82501" w:rsidRPr="00E60382">
        <w:rPr>
          <w:rFonts w:ascii="Arial" w:hAnsi="Arial"/>
          <w:sz w:val="18"/>
        </w:rPr>
        <w:t>e</w:t>
      </w:r>
      <w:r w:rsidR="00C82501" w:rsidRPr="00E60382">
        <w:rPr>
          <w:rFonts w:ascii="Arial" w:hAnsi="Arial"/>
          <w:sz w:val="18"/>
        </w:rPr>
        <w:t>standteil.</w:t>
      </w:r>
    </w:p>
    <w:p w14:paraId="10153A5B"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Erhöht sich durch die Vertragsanpassung der Pr</w:t>
      </w:r>
      <w:r w:rsidRPr="00E60382">
        <w:rPr>
          <w:rFonts w:ascii="Arial" w:hAnsi="Arial"/>
          <w:sz w:val="18"/>
        </w:rPr>
        <w:t>ä</w:t>
      </w:r>
      <w:r w:rsidRPr="00E60382">
        <w:rPr>
          <w:rFonts w:ascii="Arial" w:hAnsi="Arial"/>
          <w:sz w:val="18"/>
        </w:rPr>
        <w:t>mie um mehr als 10% oder schließt der Versicherer die Gefahrabsicherung für den nicht angezeigten U</w:t>
      </w:r>
      <w:r w:rsidRPr="00E60382">
        <w:rPr>
          <w:rFonts w:ascii="Arial" w:hAnsi="Arial"/>
          <w:sz w:val="18"/>
        </w:rPr>
        <w:t>m</w:t>
      </w:r>
      <w:r w:rsidRPr="00E60382">
        <w:rPr>
          <w:rFonts w:ascii="Arial" w:hAnsi="Arial"/>
          <w:sz w:val="18"/>
        </w:rPr>
        <w:t>stand aus, kann der Versicherungsnehmer den Ve</w:t>
      </w:r>
      <w:r w:rsidRPr="00E60382">
        <w:rPr>
          <w:rFonts w:ascii="Arial" w:hAnsi="Arial"/>
          <w:sz w:val="18"/>
        </w:rPr>
        <w:t>r</w:t>
      </w:r>
      <w:r w:rsidRPr="00E60382">
        <w:rPr>
          <w:rFonts w:ascii="Arial" w:hAnsi="Arial"/>
          <w:sz w:val="18"/>
        </w:rPr>
        <w:t>trag innerhalb eines Monats nach Zugang de</w:t>
      </w:r>
      <w:r w:rsidR="0035061D" w:rsidRPr="00E60382">
        <w:rPr>
          <w:rFonts w:ascii="Arial" w:hAnsi="Arial"/>
          <w:sz w:val="18"/>
        </w:rPr>
        <w:t>r Mitte</w:t>
      </w:r>
      <w:r w:rsidR="0035061D" w:rsidRPr="00E60382">
        <w:rPr>
          <w:rFonts w:ascii="Arial" w:hAnsi="Arial"/>
          <w:sz w:val="18"/>
        </w:rPr>
        <w:t>i</w:t>
      </w:r>
      <w:r w:rsidR="0035061D" w:rsidRPr="00E60382">
        <w:rPr>
          <w:rFonts w:ascii="Arial" w:hAnsi="Arial"/>
          <w:sz w:val="18"/>
        </w:rPr>
        <w:t>lung des Versicherers</w:t>
      </w:r>
      <w:r w:rsidRPr="00E60382">
        <w:rPr>
          <w:rFonts w:ascii="Arial" w:hAnsi="Arial"/>
          <w:sz w:val="18"/>
        </w:rPr>
        <w:t xml:space="preserve"> fristlos künd</w:t>
      </w:r>
      <w:r w:rsidRPr="00E60382">
        <w:rPr>
          <w:rFonts w:ascii="Arial" w:hAnsi="Arial"/>
          <w:sz w:val="18"/>
        </w:rPr>
        <w:t>i</w:t>
      </w:r>
      <w:r w:rsidRPr="00E60382">
        <w:rPr>
          <w:rFonts w:ascii="Arial" w:hAnsi="Arial"/>
          <w:sz w:val="18"/>
        </w:rPr>
        <w:t>gen.</w:t>
      </w:r>
    </w:p>
    <w:p w14:paraId="196C6EFB" w14:textId="77777777" w:rsidR="00590CAA" w:rsidRPr="00E60382" w:rsidRDefault="00D036C2" w:rsidP="00D3248C">
      <w:pPr>
        <w:keepLines/>
        <w:tabs>
          <w:tab w:val="left" w:pos="600"/>
        </w:tabs>
        <w:spacing w:after="100"/>
        <w:ind w:left="600" w:hanging="600"/>
        <w:jc w:val="both"/>
        <w:rPr>
          <w:rFonts w:ascii="Arial" w:hAnsi="Arial"/>
          <w:sz w:val="18"/>
          <w:szCs w:val="18"/>
        </w:rPr>
      </w:pPr>
      <w:r w:rsidRPr="00E60382">
        <w:rPr>
          <w:rFonts w:ascii="Arial" w:hAnsi="Arial"/>
          <w:sz w:val="18"/>
        </w:rPr>
        <w:t>6.5</w:t>
      </w:r>
      <w:r w:rsidR="00C82501" w:rsidRPr="00E60382">
        <w:rPr>
          <w:rFonts w:ascii="Arial" w:hAnsi="Arial"/>
          <w:sz w:val="18"/>
        </w:rPr>
        <w:tab/>
        <w:t>Der Versicherer muss die ihm nach Ziffer 6.2 bis 6.4 zustehenden Rechte innerhalb eines Monats schrif</w:t>
      </w:r>
      <w:r w:rsidR="00C82501" w:rsidRPr="00E60382">
        <w:rPr>
          <w:rFonts w:ascii="Arial" w:hAnsi="Arial"/>
          <w:sz w:val="18"/>
        </w:rPr>
        <w:t>t</w:t>
      </w:r>
      <w:r w:rsidR="00C82501" w:rsidRPr="00E60382">
        <w:rPr>
          <w:rFonts w:ascii="Arial" w:hAnsi="Arial"/>
          <w:sz w:val="18"/>
        </w:rPr>
        <w:t>lich geltend machen. Die Frist beginnt mit dem Zei</w:t>
      </w:r>
      <w:r w:rsidR="00C82501" w:rsidRPr="00E60382">
        <w:rPr>
          <w:rFonts w:ascii="Arial" w:hAnsi="Arial"/>
          <w:sz w:val="18"/>
        </w:rPr>
        <w:t>t</w:t>
      </w:r>
      <w:r w:rsidR="00C82501" w:rsidRPr="00E60382">
        <w:rPr>
          <w:rFonts w:ascii="Arial" w:hAnsi="Arial"/>
          <w:sz w:val="18"/>
        </w:rPr>
        <w:t>punkt, zu dem er von der Verletzung der Anzeig</w:t>
      </w:r>
      <w:r w:rsidR="00C82501" w:rsidRPr="00E60382">
        <w:rPr>
          <w:rFonts w:ascii="Arial" w:hAnsi="Arial"/>
          <w:sz w:val="18"/>
        </w:rPr>
        <w:t>e</w:t>
      </w:r>
      <w:r w:rsidR="00C82501" w:rsidRPr="00E60382">
        <w:rPr>
          <w:rFonts w:ascii="Arial" w:hAnsi="Arial"/>
          <w:sz w:val="18"/>
        </w:rPr>
        <w:t>pflicht, die das von ihm geltend gemachte Recht b</w:t>
      </w:r>
      <w:r w:rsidR="00C82501" w:rsidRPr="00E60382">
        <w:rPr>
          <w:rFonts w:ascii="Arial" w:hAnsi="Arial"/>
          <w:sz w:val="18"/>
        </w:rPr>
        <w:t>e</w:t>
      </w:r>
      <w:r w:rsidR="00C82501" w:rsidRPr="00E60382">
        <w:rPr>
          <w:rFonts w:ascii="Arial" w:hAnsi="Arial"/>
          <w:sz w:val="18"/>
        </w:rPr>
        <w:t xml:space="preserve">gründet, Kenntnis erlangt. </w:t>
      </w:r>
      <w:r w:rsidR="00C82501" w:rsidRPr="00E60382">
        <w:rPr>
          <w:rFonts w:ascii="Arial" w:hAnsi="Arial"/>
          <w:sz w:val="18"/>
          <w:szCs w:val="18"/>
        </w:rPr>
        <w:t>Er hat die Umstände anz</w:t>
      </w:r>
      <w:r w:rsidR="00C82501" w:rsidRPr="00E60382">
        <w:rPr>
          <w:rFonts w:ascii="Arial" w:hAnsi="Arial"/>
          <w:sz w:val="18"/>
          <w:szCs w:val="18"/>
        </w:rPr>
        <w:t>u</w:t>
      </w:r>
      <w:r w:rsidR="00C82501" w:rsidRPr="00E60382">
        <w:rPr>
          <w:rFonts w:ascii="Arial" w:hAnsi="Arial"/>
          <w:sz w:val="18"/>
          <w:szCs w:val="18"/>
        </w:rPr>
        <w:t>geben, auf die er seine Erklärung stützt; er darf nac</w:t>
      </w:r>
      <w:r w:rsidR="00C82501" w:rsidRPr="00E60382">
        <w:rPr>
          <w:rFonts w:ascii="Arial" w:hAnsi="Arial"/>
          <w:sz w:val="18"/>
          <w:szCs w:val="18"/>
        </w:rPr>
        <w:t>h</w:t>
      </w:r>
      <w:r w:rsidR="00C82501" w:rsidRPr="00E60382">
        <w:rPr>
          <w:rFonts w:ascii="Arial" w:hAnsi="Arial"/>
          <w:sz w:val="18"/>
          <w:szCs w:val="18"/>
        </w:rPr>
        <w:t>träglich weitere Umstände zur Begründung seiner E</w:t>
      </w:r>
      <w:r w:rsidR="00C82501" w:rsidRPr="00E60382">
        <w:rPr>
          <w:rFonts w:ascii="Arial" w:hAnsi="Arial"/>
          <w:sz w:val="18"/>
          <w:szCs w:val="18"/>
        </w:rPr>
        <w:t>r</w:t>
      </w:r>
      <w:r w:rsidR="00C82501" w:rsidRPr="00E60382">
        <w:rPr>
          <w:rFonts w:ascii="Arial" w:hAnsi="Arial"/>
          <w:sz w:val="18"/>
          <w:szCs w:val="18"/>
        </w:rPr>
        <w:t>klärung abgeben, wenn für diese die Monat</w:t>
      </w:r>
      <w:r w:rsidR="00C82501" w:rsidRPr="00E60382">
        <w:rPr>
          <w:rFonts w:ascii="Arial" w:hAnsi="Arial"/>
          <w:sz w:val="18"/>
          <w:szCs w:val="18"/>
        </w:rPr>
        <w:t>s</w:t>
      </w:r>
      <w:r w:rsidR="00C82501" w:rsidRPr="00E60382">
        <w:rPr>
          <w:rFonts w:ascii="Arial" w:hAnsi="Arial"/>
          <w:sz w:val="18"/>
          <w:szCs w:val="18"/>
        </w:rPr>
        <w:t>frist nicht verstr</w:t>
      </w:r>
      <w:r w:rsidR="00C82501" w:rsidRPr="00E60382">
        <w:rPr>
          <w:rFonts w:ascii="Arial" w:hAnsi="Arial"/>
          <w:sz w:val="18"/>
          <w:szCs w:val="18"/>
        </w:rPr>
        <w:t>i</w:t>
      </w:r>
      <w:r w:rsidR="00C82501" w:rsidRPr="00E60382">
        <w:rPr>
          <w:rFonts w:ascii="Arial" w:hAnsi="Arial"/>
          <w:sz w:val="18"/>
          <w:szCs w:val="18"/>
        </w:rPr>
        <w:t>chen ist.</w:t>
      </w:r>
    </w:p>
    <w:p w14:paraId="6FEA5651"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sz w:val="18"/>
          <w:szCs w:val="18"/>
        </w:rPr>
        <w:tab/>
        <w:t>Dem Versicherer stehen die Rechte nach den Zi</w:t>
      </w:r>
      <w:r w:rsidRPr="00E60382">
        <w:rPr>
          <w:rFonts w:ascii="Arial" w:hAnsi="Arial"/>
          <w:sz w:val="18"/>
          <w:szCs w:val="18"/>
        </w:rPr>
        <w:t>f</w:t>
      </w:r>
      <w:r w:rsidRPr="00E60382">
        <w:rPr>
          <w:rFonts w:ascii="Arial" w:hAnsi="Arial"/>
          <w:sz w:val="18"/>
          <w:szCs w:val="18"/>
        </w:rPr>
        <w:t>fern 2 bis 4 nur zu, wenn er den Versicherungsnehmer durch gesonderte Mitteilung in Textform auf die Fo</w:t>
      </w:r>
      <w:r w:rsidRPr="00E60382">
        <w:rPr>
          <w:rFonts w:ascii="Arial" w:hAnsi="Arial"/>
          <w:sz w:val="18"/>
          <w:szCs w:val="18"/>
        </w:rPr>
        <w:t>l</w:t>
      </w:r>
      <w:r w:rsidRPr="00E60382">
        <w:rPr>
          <w:rFonts w:ascii="Arial" w:hAnsi="Arial"/>
          <w:sz w:val="18"/>
          <w:szCs w:val="18"/>
        </w:rPr>
        <w:t>gen einer Anzeigepflichtverletzung hingewi</w:t>
      </w:r>
      <w:r w:rsidRPr="00E60382">
        <w:rPr>
          <w:rFonts w:ascii="Arial" w:hAnsi="Arial"/>
          <w:sz w:val="18"/>
          <w:szCs w:val="18"/>
        </w:rPr>
        <w:t>e</w:t>
      </w:r>
      <w:r w:rsidRPr="00E60382">
        <w:rPr>
          <w:rFonts w:ascii="Arial" w:hAnsi="Arial"/>
          <w:sz w:val="18"/>
          <w:szCs w:val="18"/>
        </w:rPr>
        <w:t>sen hat.</w:t>
      </w:r>
    </w:p>
    <w:p w14:paraId="0BFE580A"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Der Versicherer kann sich auf die in den Ziffern 6.2 bis 6.4 genannten Rechte nicht berufen, wenn er den nicht angezeigten Gefahrumstand oder die Unrichti</w:t>
      </w:r>
      <w:r w:rsidRPr="00E60382">
        <w:rPr>
          <w:rFonts w:ascii="Arial" w:hAnsi="Arial"/>
          <w:sz w:val="18"/>
        </w:rPr>
        <w:t>g</w:t>
      </w:r>
      <w:r w:rsidRPr="00E60382">
        <w:rPr>
          <w:rFonts w:ascii="Arial" w:hAnsi="Arial"/>
          <w:sz w:val="18"/>
        </w:rPr>
        <w:t>keit der Anzeige kan</w:t>
      </w:r>
      <w:r w:rsidRPr="00E60382">
        <w:rPr>
          <w:rFonts w:ascii="Arial" w:hAnsi="Arial"/>
          <w:sz w:val="18"/>
        </w:rPr>
        <w:t>n</w:t>
      </w:r>
      <w:r w:rsidRPr="00E60382">
        <w:rPr>
          <w:rFonts w:ascii="Arial" w:hAnsi="Arial"/>
          <w:sz w:val="18"/>
        </w:rPr>
        <w:t>te.</w:t>
      </w:r>
    </w:p>
    <w:p w14:paraId="37843FCA" w14:textId="77777777" w:rsidR="00590CAA" w:rsidRPr="00E60382" w:rsidRDefault="00C82501" w:rsidP="00D3248C">
      <w:pPr>
        <w:keepLines/>
        <w:numPr>
          <w:ilvl w:val="1"/>
          <w:numId w:val="37"/>
        </w:numPr>
        <w:tabs>
          <w:tab w:val="left" w:pos="600"/>
          <w:tab w:val="left" w:pos="709"/>
        </w:tabs>
        <w:spacing w:after="100"/>
        <w:ind w:left="600" w:hanging="600"/>
        <w:jc w:val="both"/>
        <w:rPr>
          <w:rFonts w:ascii="Arial" w:hAnsi="Arial"/>
          <w:sz w:val="18"/>
        </w:rPr>
      </w:pPr>
      <w:r w:rsidRPr="00E60382">
        <w:rPr>
          <w:rFonts w:ascii="Arial" w:hAnsi="Arial"/>
          <w:sz w:val="18"/>
        </w:rPr>
        <w:tab/>
        <w:t>Das Recht des Versicherers, den Vertrag wegen arglistiger Täuschung anzufechten, bleibt unberührt. Im Fall der Anfechtung steht dem Versicherer der Teil der Prämie zu, der der bis zum Wirksamwerden der Anfechtungserklärung abgelaufenen Vertragszeit en</w:t>
      </w:r>
      <w:r w:rsidRPr="00E60382">
        <w:rPr>
          <w:rFonts w:ascii="Arial" w:hAnsi="Arial"/>
          <w:sz w:val="18"/>
        </w:rPr>
        <w:t>t</w:t>
      </w:r>
      <w:r w:rsidRPr="00E60382">
        <w:rPr>
          <w:rFonts w:ascii="Arial" w:hAnsi="Arial"/>
          <w:sz w:val="18"/>
        </w:rPr>
        <w:t>spricht.</w:t>
      </w:r>
    </w:p>
    <w:p w14:paraId="678FFF26" w14:textId="77777777" w:rsidR="00590CAA" w:rsidRPr="00E60382" w:rsidRDefault="00C82501" w:rsidP="00D3248C">
      <w:pPr>
        <w:pStyle w:val="Textkrper-Zeileneinzug"/>
        <w:keepNext/>
        <w:keepLines/>
        <w:tabs>
          <w:tab w:val="left" w:pos="600"/>
        </w:tabs>
        <w:spacing w:after="100"/>
        <w:ind w:left="600" w:hanging="600"/>
        <w:rPr>
          <w:rFonts w:ascii="Arial" w:hAnsi="Arial"/>
          <w:b/>
          <w:sz w:val="18"/>
        </w:rPr>
      </w:pPr>
      <w:r w:rsidRPr="00E60382">
        <w:rPr>
          <w:rFonts w:ascii="Arial" w:hAnsi="Arial"/>
          <w:b/>
          <w:sz w:val="18"/>
        </w:rPr>
        <w:t>7</w:t>
      </w:r>
      <w:r w:rsidRPr="00E60382">
        <w:rPr>
          <w:rFonts w:ascii="Arial" w:hAnsi="Arial"/>
          <w:b/>
          <w:sz w:val="18"/>
        </w:rPr>
        <w:tab/>
        <w:t>Gefahrerhöhung</w:t>
      </w:r>
    </w:p>
    <w:p w14:paraId="1A3C3BAF"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7.1</w:t>
      </w:r>
      <w:r w:rsidRPr="00E60382">
        <w:rPr>
          <w:rFonts w:ascii="Arial" w:hAnsi="Arial"/>
          <w:sz w:val="18"/>
        </w:rPr>
        <w:tab/>
        <w:t>Eine Gefahrerhöhung liegt vor, wenn nach Abgabe der Vertragserklärung des Versicherungsnehmers die tatsächlich vorhandenen Umstände so verändert we</w:t>
      </w:r>
      <w:r w:rsidRPr="00E60382">
        <w:rPr>
          <w:rFonts w:ascii="Arial" w:hAnsi="Arial"/>
          <w:sz w:val="18"/>
        </w:rPr>
        <w:t>r</w:t>
      </w:r>
      <w:r w:rsidRPr="00E60382">
        <w:rPr>
          <w:rFonts w:ascii="Arial" w:hAnsi="Arial"/>
          <w:sz w:val="18"/>
        </w:rPr>
        <w:t>den, dass der Eintritt des Versicherung</w:t>
      </w:r>
      <w:r w:rsidRPr="00E60382">
        <w:rPr>
          <w:rFonts w:ascii="Arial" w:hAnsi="Arial"/>
          <w:sz w:val="18"/>
        </w:rPr>
        <w:t>s</w:t>
      </w:r>
      <w:r w:rsidRPr="00E60382">
        <w:rPr>
          <w:rFonts w:ascii="Arial" w:hAnsi="Arial"/>
          <w:sz w:val="18"/>
        </w:rPr>
        <w:t>falls oder eine Vergrößerung des Schadens oder die ungerechtferti</w:t>
      </w:r>
      <w:r w:rsidRPr="00E60382">
        <w:rPr>
          <w:rFonts w:ascii="Arial" w:hAnsi="Arial"/>
          <w:sz w:val="18"/>
        </w:rPr>
        <w:t>g</w:t>
      </w:r>
      <w:r w:rsidRPr="00E60382">
        <w:rPr>
          <w:rFonts w:ascii="Arial" w:hAnsi="Arial"/>
          <w:sz w:val="18"/>
        </w:rPr>
        <w:t>te Inanspruchnahme des Versicherers wahrscheinl</w:t>
      </w:r>
      <w:r w:rsidRPr="00E60382">
        <w:rPr>
          <w:rFonts w:ascii="Arial" w:hAnsi="Arial"/>
          <w:sz w:val="18"/>
        </w:rPr>
        <w:t>i</w:t>
      </w:r>
      <w:r w:rsidRPr="00E60382">
        <w:rPr>
          <w:rFonts w:ascii="Arial" w:hAnsi="Arial"/>
          <w:sz w:val="18"/>
        </w:rPr>
        <w:t>cher w</w:t>
      </w:r>
      <w:r w:rsidRPr="00E60382">
        <w:rPr>
          <w:rFonts w:ascii="Arial" w:hAnsi="Arial"/>
          <w:sz w:val="18"/>
        </w:rPr>
        <w:t>ä</w:t>
      </w:r>
      <w:r w:rsidRPr="00E60382">
        <w:rPr>
          <w:rFonts w:ascii="Arial" w:hAnsi="Arial"/>
          <w:sz w:val="18"/>
        </w:rPr>
        <w:t>ren.</w:t>
      </w:r>
    </w:p>
    <w:p w14:paraId="13CA6B1D"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Eine Gefahrerhöhung kann insbesondere - aber nicht nur - vorliegen, wenn sich ein gefahrerheblicher U</w:t>
      </w:r>
      <w:r w:rsidRPr="00E60382">
        <w:rPr>
          <w:rFonts w:ascii="Arial" w:hAnsi="Arial"/>
          <w:sz w:val="18"/>
        </w:rPr>
        <w:t>m</w:t>
      </w:r>
      <w:r w:rsidRPr="00E60382">
        <w:rPr>
          <w:rFonts w:ascii="Arial" w:hAnsi="Arial"/>
          <w:sz w:val="18"/>
        </w:rPr>
        <w:t>stand ändert, nach dem der Versicherer vor Vertrag</w:t>
      </w:r>
      <w:r w:rsidRPr="00E60382">
        <w:rPr>
          <w:rFonts w:ascii="Arial" w:hAnsi="Arial"/>
          <w:sz w:val="18"/>
        </w:rPr>
        <w:t>s</w:t>
      </w:r>
      <w:r w:rsidRPr="00E60382">
        <w:rPr>
          <w:rFonts w:ascii="Arial" w:hAnsi="Arial"/>
          <w:sz w:val="18"/>
        </w:rPr>
        <w:t>schluss gefragt hat.</w:t>
      </w:r>
    </w:p>
    <w:p w14:paraId="577BF666"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Eine Gefahrerhöhung nach Ziffer 7.1 liegt nicht vor, wenn sich die Gefahr nur unerheblich erhöht hat oder nach den Umständen als mitversichert gelten soll.</w:t>
      </w:r>
    </w:p>
    <w:p w14:paraId="49A8901B"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7.2</w:t>
      </w:r>
      <w:r w:rsidRPr="00E60382">
        <w:rPr>
          <w:rFonts w:ascii="Arial" w:hAnsi="Arial"/>
          <w:sz w:val="18"/>
        </w:rPr>
        <w:tab/>
        <w:t>Nach Abgabe seiner Vertragserklärung darf der Ve</w:t>
      </w:r>
      <w:r w:rsidRPr="00E60382">
        <w:rPr>
          <w:rFonts w:ascii="Arial" w:hAnsi="Arial"/>
          <w:sz w:val="18"/>
        </w:rPr>
        <w:t>r</w:t>
      </w:r>
      <w:r w:rsidRPr="00E60382">
        <w:rPr>
          <w:rFonts w:ascii="Arial" w:hAnsi="Arial"/>
          <w:sz w:val="18"/>
        </w:rPr>
        <w:t>sicherungsnehmer ohne vorherige Zustimmung des Versicherers keine Gefahrerhöhung vorne</w:t>
      </w:r>
      <w:r w:rsidRPr="00E60382">
        <w:rPr>
          <w:rFonts w:ascii="Arial" w:hAnsi="Arial"/>
          <w:sz w:val="18"/>
        </w:rPr>
        <w:t>h</w:t>
      </w:r>
      <w:r w:rsidRPr="00E60382">
        <w:rPr>
          <w:rFonts w:ascii="Arial" w:hAnsi="Arial"/>
          <w:sz w:val="18"/>
        </w:rPr>
        <w:t>men oder deren Vornahme durch einen Dritten gesta</w:t>
      </w:r>
      <w:r w:rsidRPr="00E60382">
        <w:rPr>
          <w:rFonts w:ascii="Arial" w:hAnsi="Arial"/>
          <w:sz w:val="18"/>
        </w:rPr>
        <w:t>t</w:t>
      </w:r>
      <w:r w:rsidRPr="00E60382">
        <w:rPr>
          <w:rFonts w:ascii="Arial" w:hAnsi="Arial"/>
          <w:sz w:val="18"/>
        </w:rPr>
        <w:t>ten.</w:t>
      </w:r>
    </w:p>
    <w:p w14:paraId="62AD289C"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Erkennt der Versicherungsnehmer nachträglich, dass er ohne vorherige Zustimmung des Versich</w:t>
      </w:r>
      <w:r w:rsidRPr="00E60382">
        <w:rPr>
          <w:rFonts w:ascii="Arial" w:hAnsi="Arial"/>
          <w:sz w:val="18"/>
        </w:rPr>
        <w:t>e</w:t>
      </w:r>
      <w:r w:rsidRPr="00E60382">
        <w:rPr>
          <w:rFonts w:ascii="Arial" w:hAnsi="Arial"/>
          <w:sz w:val="18"/>
        </w:rPr>
        <w:t>rers eine Gefahrerhöhung vorgenommen oder ge</w:t>
      </w:r>
      <w:r w:rsidRPr="00E60382">
        <w:rPr>
          <w:rFonts w:ascii="Arial" w:hAnsi="Arial"/>
          <w:sz w:val="18"/>
        </w:rPr>
        <w:t>s</w:t>
      </w:r>
      <w:r w:rsidRPr="00E60382">
        <w:rPr>
          <w:rFonts w:ascii="Arial" w:hAnsi="Arial"/>
          <w:sz w:val="18"/>
        </w:rPr>
        <w:t>tattet hat, so muss er diese dem Versicherer unverzüglich anze</w:t>
      </w:r>
      <w:r w:rsidRPr="00E60382">
        <w:rPr>
          <w:rFonts w:ascii="Arial" w:hAnsi="Arial"/>
          <w:sz w:val="18"/>
        </w:rPr>
        <w:t>i</w:t>
      </w:r>
      <w:r w:rsidRPr="00E60382">
        <w:rPr>
          <w:rFonts w:ascii="Arial" w:hAnsi="Arial"/>
          <w:sz w:val="18"/>
        </w:rPr>
        <w:t>gen.</w:t>
      </w:r>
    </w:p>
    <w:p w14:paraId="27FBC97B"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Eine Gefahrerhöhung, die nach Abgabe seiner Ve</w:t>
      </w:r>
      <w:r w:rsidRPr="00E60382">
        <w:rPr>
          <w:rFonts w:ascii="Arial" w:hAnsi="Arial"/>
          <w:sz w:val="18"/>
        </w:rPr>
        <w:t>r</w:t>
      </w:r>
      <w:r w:rsidRPr="00E60382">
        <w:rPr>
          <w:rFonts w:ascii="Arial" w:hAnsi="Arial"/>
          <w:sz w:val="18"/>
        </w:rPr>
        <w:t>tragserklärung unabhängig von seinem Willen ei</w:t>
      </w:r>
      <w:r w:rsidRPr="00E60382">
        <w:rPr>
          <w:rFonts w:ascii="Arial" w:hAnsi="Arial"/>
          <w:sz w:val="18"/>
        </w:rPr>
        <w:t>n</w:t>
      </w:r>
      <w:r w:rsidRPr="00E60382">
        <w:rPr>
          <w:rFonts w:ascii="Arial" w:hAnsi="Arial"/>
          <w:sz w:val="18"/>
        </w:rPr>
        <w:t>tritt, muss der Versicherungsnehmer dem Versicherer u</w:t>
      </w:r>
      <w:r w:rsidRPr="00E60382">
        <w:rPr>
          <w:rFonts w:ascii="Arial" w:hAnsi="Arial"/>
          <w:sz w:val="18"/>
        </w:rPr>
        <w:t>n</w:t>
      </w:r>
      <w:r w:rsidRPr="00E60382">
        <w:rPr>
          <w:rFonts w:ascii="Arial" w:hAnsi="Arial"/>
          <w:sz w:val="18"/>
        </w:rPr>
        <w:t>verzüglich anzeigen, nachdem er von ihr Kenntnis e</w:t>
      </w:r>
      <w:r w:rsidRPr="00E60382">
        <w:rPr>
          <w:rFonts w:ascii="Arial" w:hAnsi="Arial"/>
          <w:sz w:val="18"/>
        </w:rPr>
        <w:t>r</w:t>
      </w:r>
      <w:r w:rsidRPr="00E60382">
        <w:rPr>
          <w:rFonts w:ascii="Arial" w:hAnsi="Arial"/>
          <w:sz w:val="18"/>
        </w:rPr>
        <w:t>langt hat.</w:t>
      </w:r>
    </w:p>
    <w:p w14:paraId="016D413D"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7.3</w:t>
      </w:r>
      <w:r w:rsidRPr="00E60382">
        <w:rPr>
          <w:rFonts w:ascii="Arial" w:hAnsi="Arial"/>
          <w:sz w:val="18"/>
        </w:rPr>
        <w:tab/>
        <w:t>Verletzt der Versicherungsnehmer seine Verpflic</w:t>
      </w:r>
      <w:r w:rsidRPr="00E60382">
        <w:rPr>
          <w:rFonts w:ascii="Arial" w:hAnsi="Arial"/>
          <w:sz w:val="18"/>
        </w:rPr>
        <w:t>h</w:t>
      </w:r>
      <w:r w:rsidRPr="00E60382">
        <w:rPr>
          <w:rFonts w:ascii="Arial" w:hAnsi="Arial"/>
          <w:sz w:val="18"/>
        </w:rPr>
        <w:t>tung nach Ziffer 7.2, kann der Versicherer den Vertrag fris</w:t>
      </w:r>
      <w:r w:rsidRPr="00E60382">
        <w:rPr>
          <w:rFonts w:ascii="Arial" w:hAnsi="Arial"/>
          <w:sz w:val="18"/>
        </w:rPr>
        <w:t>t</w:t>
      </w:r>
      <w:r w:rsidRPr="00E60382">
        <w:rPr>
          <w:rFonts w:ascii="Arial" w:hAnsi="Arial"/>
          <w:sz w:val="18"/>
        </w:rPr>
        <w:t>los kündigen, wenn der Versicherungsnehmer seine Verpflichtung vorsätzlich oder grob fah</w:t>
      </w:r>
      <w:r w:rsidRPr="00E60382">
        <w:rPr>
          <w:rFonts w:ascii="Arial" w:hAnsi="Arial"/>
          <w:sz w:val="18"/>
        </w:rPr>
        <w:t>r</w:t>
      </w:r>
      <w:r w:rsidRPr="00E60382">
        <w:rPr>
          <w:rFonts w:ascii="Arial" w:hAnsi="Arial"/>
          <w:sz w:val="18"/>
        </w:rPr>
        <w:t>lässig verletzt hat. Beruht die Verletzung auf einfacher Fahrlässi</w:t>
      </w:r>
      <w:r w:rsidRPr="00E60382">
        <w:rPr>
          <w:rFonts w:ascii="Arial" w:hAnsi="Arial"/>
          <w:sz w:val="18"/>
        </w:rPr>
        <w:t>g</w:t>
      </w:r>
      <w:r w:rsidRPr="00E60382">
        <w:rPr>
          <w:rFonts w:ascii="Arial" w:hAnsi="Arial"/>
          <w:sz w:val="18"/>
        </w:rPr>
        <w:t>keit, kann der Versicherer den Vertrag unter Einha</w:t>
      </w:r>
      <w:r w:rsidRPr="00E60382">
        <w:rPr>
          <w:rFonts w:ascii="Arial" w:hAnsi="Arial"/>
          <w:sz w:val="18"/>
        </w:rPr>
        <w:t>l</w:t>
      </w:r>
      <w:r w:rsidRPr="00E60382">
        <w:rPr>
          <w:rFonts w:ascii="Arial" w:hAnsi="Arial"/>
          <w:sz w:val="18"/>
        </w:rPr>
        <w:t>tung einer Frist von einem Monat kündigen. Der Ve</w:t>
      </w:r>
      <w:r w:rsidRPr="00E60382">
        <w:rPr>
          <w:rFonts w:ascii="Arial" w:hAnsi="Arial"/>
          <w:sz w:val="18"/>
        </w:rPr>
        <w:t>r</w:t>
      </w:r>
      <w:r w:rsidRPr="00E60382">
        <w:rPr>
          <w:rFonts w:ascii="Arial" w:hAnsi="Arial"/>
          <w:sz w:val="18"/>
        </w:rPr>
        <w:t>sicherer kann nicht kündigen, wenn der Versich</w:t>
      </w:r>
      <w:r w:rsidRPr="00E60382">
        <w:rPr>
          <w:rFonts w:ascii="Arial" w:hAnsi="Arial"/>
          <w:sz w:val="18"/>
        </w:rPr>
        <w:t>e</w:t>
      </w:r>
      <w:r w:rsidRPr="00E60382">
        <w:rPr>
          <w:rFonts w:ascii="Arial" w:hAnsi="Arial"/>
          <w:sz w:val="18"/>
        </w:rPr>
        <w:t>rungsnehmer nachweist, dass er die Pflichtverletzung nicht zu vertr</w:t>
      </w:r>
      <w:r w:rsidRPr="00E60382">
        <w:rPr>
          <w:rFonts w:ascii="Arial" w:hAnsi="Arial"/>
          <w:sz w:val="18"/>
        </w:rPr>
        <w:t>e</w:t>
      </w:r>
      <w:r w:rsidRPr="00E60382">
        <w:rPr>
          <w:rFonts w:ascii="Arial" w:hAnsi="Arial"/>
          <w:sz w:val="18"/>
        </w:rPr>
        <w:t>ten hat.</w:t>
      </w:r>
    </w:p>
    <w:p w14:paraId="576C748F"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Wird dem Versicherer eine Gefahrerhöhung in den Fällen nach Ziffer 7.3 bekannt, kann er den Vertrag unter Einhaltung einer Frist von einem Monat künd</w:t>
      </w:r>
      <w:r w:rsidRPr="00E60382">
        <w:rPr>
          <w:rFonts w:ascii="Arial" w:hAnsi="Arial"/>
          <w:sz w:val="18"/>
        </w:rPr>
        <w:t>i</w:t>
      </w:r>
      <w:r w:rsidRPr="00E60382">
        <w:rPr>
          <w:rFonts w:ascii="Arial" w:hAnsi="Arial"/>
          <w:sz w:val="18"/>
        </w:rPr>
        <w:t>gen.</w:t>
      </w:r>
    </w:p>
    <w:p w14:paraId="76C08304"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7.4</w:t>
      </w:r>
      <w:r w:rsidRPr="00E60382">
        <w:rPr>
          <w:rFonts w:ascii="Arial" w:hAnsi="Arial"/>
          <w:sz w:val="18"/>
        </w:rPr>
        <w:tab/>
        <w:t>Statt der Kündigung kann der Versicherer ab dem Zeitpunkt der Gefahrerhöhung einen seinen G</w:t>
      </w:r>
      <w:r w:rsidRPr="00E60382">
        <w:rPr>
          <w:rFonts w:ascii="Arial" w:hAnsi="Arial"/>
          <w:sz w:val="18"/>
        </w:rPr>
        <w:t>e</w:t>
      </w:r>
      <w:r w:rsidRPr="00E60382">
        <w:rPr>
          <w:rFonts w:ascii="Arial" w:hAnsi="Arial"/>
          <w:sz w:val="18"/>
        </w:rPr>
        <w:t>schäftsgrundsätzen en</w:t>
      </w:r>
      <w:r w:rsidRPr="00E60382">
        <w:rPr>
          <w:rFonts w:ascii="Arial" w:hAnsi="Arial"/>
          <w:sz w:val="18"/>
        </w:rPr>
        <w:t>t</w:t>
      </w:r>
      <w:r w:rsidRPr="00E60382">
        <w:rPr>
          <w:rFonts w:ascii="Arial" w:hAnsi="Arial"/>
          <w:sz w:val="18"/>
        </w:rPr>
        <w:t>sprechenden erhöhten Prämie verlangen oder die Absicherung der höheren Gefahr ausschli</w:t>
      </w:r>
      <w:r w:rsidRPr="00E60382">
        <w:rPr>
          <w:rFonts w:ascii="Arial" w:hAnsi="Arial"/>
          <w:sz w:val="18"/>
        </w:rPr>
        <w:t>e</w:t>
      </w:r>
      <w:r w:rsidRPr="00E60382">
        <w:rPr>
          <w:rFonts w:ascii="Arial" w:hAnsi="Arial"/>
          <w:sz w:val="18"/>
        </w:rPr>
        <w:t>ßen.</w:t>
      </w:r>
    </w:p>
    <w:p w14:paraId="526F196D"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Erhöht sich in diesem Fall der Prämie um mehr als 10 Prozent oder schließt der Versicherer die Abs</w:t>
      </w:r>
      <w:r w:rsidRPr="00E60382">
        <w:rPr>
          <w:rFonts w:ascii="Arial" w:hAnsi="Arial"/>
          <w:sz w:val="18"/>
        </w:rPr>
        <w:t>i</w:t>
      </w:r>
      <w:r w:rsidRPr="00E60382">
        <w:rPr>
          <w:rFonts w:ascii="Arial" w:hAnsi="Arial"/>
          <w:sz w:val="18"/>
        </w:rPr>
        <w:t>cherung der höheren Gefahr aus, so kann der Versicherung</w:t>
      </w:r>
      <w:r w:rsidRPr="00E60382">
        <w:rPr>
          <w:rFonts w:ascii="Arial" w:hAnsi="Arial"/>
          <w:sz w:val="18"/>
        </w:rPr>
        <w:t>s</w:t>
      </w:r>
      <w:r w:rsidRPr="00E60382">
        <w:rPr>
          <w:rFonts w:ascii="Arial" w:hAnsi="Arial"/>
          <w:sz w:val="18"/>
        </w:rPr>
        <w:t>nehmer den Vertrag innerhalb eines Monats nach Z</w:t>
      </w:r>
      <w:r w:rsidRPr="00E60382">
        <w:rPr>
          <w:rFonts w:ascii="Arial" w:hAnsi="Arial"/>
          <w:sz w:val="18"/>
        </w:rPr>
        <w:t>u</w:t>
      </w:r>
      <w:r w:rsidRPr="00E60382">
        <w:rPr>
          <w:rFonts w:ascii="Arial" w:hAnsi="Arial"/>
          <w:sz w:val="18"/>
        </w:rPr>
        <w:t>gang der Mitteilung des Vers</w:t>
      </w:r>
      <w:r w:rsidRPr="00E60382">
        <w:rPr>
          <w:rFonts w:ascii="Arial" w:hAnsi="Arial"/>
          <w:sz w:val="18"/>
        </w:rPr>
        <w:t>i</w:t>
      </w:r>
      <w:r w:rsidRPr="00E60382">
        <w:rPr>
          <w:rFonts w:ascii="Arial" w:hAnsi="Arial"/>
          <w:sz w:val="18"/>
        </w:rPr>
        <w:t>cherers ohne Einhaltung einer Frist kündigen. In der Mitteilung hat der Vers</w:t>
      </w:r>
      <w:r w:rsidRPr="00E60382">
        <w:rPr>
          <w:rFonts w:ascii="Arial" w:hAnsi="Arial"/>
          <w:sz w:val="18"/>
        </w:rPr>
        <w:t>i</w:t>
      </w:r>
      <w:r w:rsidRPr="00E60382">
        <w:rPr>
          <w:rFonts w:ascii="Arial" w:hAnsi="Arial"/>
          <w:sz w:val="18"/>
        </w:rPr>
        <w:t>cherer den Versicherungsnehmer auf dieses Künd</w:t>
      </w:r>
      <w:r w:rsidRPr="00E60382">
        <w:rPr>
          <w:rFonts w:ascii="Arial" w:hAnsi="Arial"/>
          <w:sz w:val="18"/>
        </w:rPr>
        <w:t>i</w:t>
      </w:r>
      <w:r w:rsidRPr="00E60382">
        <w:rPr>
          <w:rFonts w:ascii="Arial" w:hAnsi="Arial"/>
          <w:sz w:val="18"/>
        </w:rPr>
        <w:t>gungsrecht hinzuwe</w:t>
      </w:r>
      <w:r w:rsidRPr="00E60382">
        <w:rPr>
          <w:rFonts w:ascii="Arial" w:hAnsi="Arial"/>
          <w:sz w:val="18"/>
        </w:rPr>
        <w:t>i</w:t>
      </w:r>
      <w:r w:rsidRPr="00E60382">
        <w:rPr>
          <w:rFonts w:ascii="Arial" w:hAnsi="Arial"/>
          <w:sz w:val="18"/>
        </w:rPr>
        <w:t>sen.</w:t>
      </w:r>
    </w:p>
    <w:p w14:paraId="0B2F56DF" w14:textId="77777777" w:rsidR="00590CAA" w:rsidRPr="00E60382" w:rsidRDefault="00761836" w:rsidP="00D3248C">
      <w:pPr>
        <w:keepLines/>
        <w:tabs>
          <w:tab w:val="left" w:pos="600"/>
        </w:tabs>
        <w:spacing w:after="100"/>
        <w:ind w:left="600" w:hanging="600"/>
        <w:jc w:val="both"/>
        <w:rPr>
          <w:rFonts w:ascii="Arial" w:hAnsi="Arial"/>
          <w:sz w:val="18"/>
        </w:rPr>
      </w:pPr>
      <w:r w:rsidRPr="00E60382">
        <w:rPr>
          <w:rFonts w:ascii="Arial" w:hAnsi="Arial"/>
          <w:sz w:val="18"/>
        </w:rPr>
        <w:t>7.5</w:t>
      </w:r>
      <w:r w:rsidR="00C82501" w:rsidRPr="00E60382">
        <w:rPr>
          <w:rFonts w:ascii="Arial" w:hAnsi="Arial"/>
          <w:sz w:val="18"/>
        </w:rPr>
        <w:tab/>
        <w:t>Die Rechte des Versicherers zur Kündigung oder Vertragsanpassung erlöschen, wenn diese nicht i</w:t>
      </w:r>
      <w:r w:rsidR="00C82501" w:rsidRPr="00E60382">
        <w:rPr>
          <w:rFonts w:ascii="Arial" w:hAnsi="Arial"/>
          <w:sz w:val="18"/>
        </w:rPr>
        <w:t>n</w:t>
      </w:r>
      <w:r w:rsidR="00C82501" w:rsidRPr="00E60382">
        <w:rPr>
          <w:rFonts w:ascii="Arial" w:hAnsi="Arial"/>
          <w:sz w:val="18"/>
        </w:rPr>
        <w:t>nerhalb eines Monats ab Kenntnis des Versicherers von der Gefahrerhöhung ausgeübt werden oder wenn der Zustand wiederhergestellt ist, der vor der Gefa</w:t>
      </w:r>
      <w:r w:rsidR="00C82501" w:rsidRPr="00E60382">
        <w:rPr>
          <w:rFonts w:ascii="Arial" w:hAnsi="Arial"/>
          <w:sz w:val="18"/>
        </w:rPr>
        <w:t>h</w:t>
      </w:r>
      <w:r w:rsidR="00C82501" w:rsidRPr="00E60382">
        <w:rPr>
          <w:rFonts w:ascii="Arial" w:hAnsi="Arial"/>
          <w:sz w:val="18"/>
        </w:rPr>
        <w:t>rerhöhung b</w:t>
      </w:r>
      <w:r w:rsidR="00C82501" w:rsidRPr="00E60382">
        <w:rPr>
          <w:rFonts w:ascii="Arial" w:hAnsi="Arial"/>
          <w:sz w:val="18"/>
        </w:rPr>
        <w:t>e</w:t>
      </w:r>
      <w:r w:rsidR="00C82501" w:rsidRPr="00E60382">
        <w:rPr>
          <w:rFonts w:ascii="Arial" w:hAnsi="Arial"/>
          <w:sz w:val="18"/>
        </w:rPr>
        <w:t>standen hat.</w:t>
      </w:r>
    </w:p>
    <w:p w14:paraId="32246E8C" w14:textId="77777777" w:rsidR="00590CAA" w:rsidRPr="00E60382" w:rsidRDefault="00761836" w:rsidP="00D3248C">
      <w:pPr>
        <w:keepLines/>
        <w:tabs>
          <w:tab w:val="left" w:pos="600"/>
        </w:tabs>
        <w:spacing w:after="100"/>
        <w:ind w:left="600" w:hanging="600"/>
        <w:jc w:val="both"/>
        <w:rPr>
          <w:rFonts w:ascii="Arial" w:hAnsi="Arial"/>
          <w:sz w:val="18"/>
        </w:rPr>
      </w:pPr>
      <w:r w:rsidRPr="00E60382">
        <w:rPr>
          <w:rFonts w:ascii="Arial" w:hAnsi="Arial"/>
          <w:sz w:val="18"/>
        </w:rPr>
        <w:t>7.6</w:t>
      </w:r>
      <w:r w:rsidR="00C82501" w:rsidRPr="00E60382">
        <w:rPr>
          <w:rFonts w:ascii="Arial" w:hAnsi="Arial"/>
          <w:sz w:val="18"/>
        </w:rPr>
        <w:tab/>
        <w:t>Tritt nach einer Gefahrerhöhung der Versicherung</w:t>
      </w:r>
      <w:r w:rsidR="00C82501" w:rsidRPr="00E60382">
        <w:rPr>
          <w:rFonts w:ascii="Arial" w:hAnsi="Arial"/>
          <w:sz w:val="18"/>
        </w:rPr>
        <w:t>s</w:t>
      </w:r>
      <w:r w:rsidR="00C82501" w:rsidRPr="00E60382">
        <w:rPr>
          <w:rFonts w:ascii="Arial" w:hAnsi="Arial"/>
          <w:sz w:val="18"/>
        </w:rPr>
        <w:t>fall ein, so ist der Versicherer nicht zur Leistung verpflic</w:t>
      </w:r>
      <w:r w:rsidR="00C82501" w:rsidRPr="00E60382">
        <w:rPr>
          <w:rFonts w:ascii="Arial" w:hAnsi="Arial"/>
          <w:sz w:val="18"/>
        </w:rPr>
        <w:t>h</w:t>
      </w:r>
      <w:r w:rsidR="00C82501" w:rsidRPr="00E60382">
        <w:rPr>
          <w:rFonts w:ascii="Arial" w:hAnsi="Arial"/>
          <w:sz w:val="18"/>
        </w:rPr>
        <w:t>tet, wenn der Versicherungsnehmer seine Pflichten nach Ziffer 7.2 vorsätzlich verletzt hat. Verletzt der Versicherungsnehmer diese Pflichten grob fahrlässig, so ist der Versicherer berechtigt, seine Leistung in dem Verhältnis zu kürzen, das der Schwere des Ve</w:t>
      </w:r>
      <w:r w:rsidR="00C82501" w:rsidRPr="00E60382">
        <w:rPr>
          <w:rFonts w:ascii="Arial" w:hAnsi="Arial"/>
          <w:sz w:val="18"/>
        </w:rPr>
        <w:t>r</w:t>
      </w:r>
      <w:r w:rsidR="00C82501" w:rsidRPr="00E60382">
        <w:rPr>
          <w:rFonts w:ascii="Arial" w:hAnsi="Arial"/>
          <w:sz w:val="18"/>
        </w:rPr>
        <w:t>schuldens des Versicherungsne</w:t>
      </w:r>
      <w:r w:rsidR="00C82501" w:rsidRPr="00E60382">
        <w:rPr>
          <w:rFonts w:ascii="Arial" w:hAnsi="Arial"/>
          <w:sz w:val="18"/>
        </w:rPr>
        <w:t>h</w:t>
      </w:r>
      <w:r w:rsidR="00C82501" w:rsidRPr="00E60382">
        <w:rPr>
          <w:rFonts w:ascii="Arial" w:hAnsi="Arial"/>
          <w:sz w:val="18"/>
        </w:rPr>
        <w:t>mers entspricht. Das Nichtvorliegen einer groben Fahrlässigkeit hat der Versicherungsnehmer zu b</w:t>
      </w:r>
      <w:r w:rsidR="00C82501" w:rsidRPr="00E60382">
        <w:rPr>
          <w:rFonts w:ascii="Arial" w:hAnsi="Arial"/>
          <w:sz w:val="18"/>
        </w:rPr>
        <w:t>e</w:t>
      </w:r>
      <w:r w:rsidR="00C82501" w:rsidRPr="00E60382">
        <w:rPr>
          <w:rFonts w:ascii="Arial" w:hAnsi="Arial"/>
          <w:sz w:val="18"/>
        </w:rPr>
        <w:t>weisen.</w:t>
      </w:r>
    </w:p>
    <w:p w14:paraId="3AB1B9EA"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7.7</w:t>
      </w:r>
      <w:r w:rsidRPr="00E60382">
        <w:rPr>
          <w:rFonts w:ascii="Arial" w:hAnsi="Arial"/>
          <w:sz w:val="18"/>
        </w:rPr>
        <w:tab/>
        <w:t>Bei einer Gefahrerhöhung nach Ziffer 7.</w:t>
      </w:r>
      <w:r w:rsidR="00D27C91" w:rsidRPr="00E60382">
        <w:rPr>
          <w:rFonts w:ascii="Arial" w:hAnsi="Arial"/>
          <w:sz w:val="18"/>
        </w:rPr>
        <w:t xml:space="preserve">2 Abs. 2 u. </w:t>
      </w:r>
      <w:r w:rsidRPr="00E60382">
        <w:rPr>
          <w:rFonts w:ascii="Arial" w:hAnsi="Arial"/>
          <w:sz w:val="18"/>
        </w:rPr>
        <w:t>3 ist der Versicherer bei vorsätzlicher Verletzung der Pflichten des Versicherungsnehmers nicht zur Lei</w:t>
      </w:r>
      <w:r w:rsidRPr="00E60382">
        <w:rPr>
          <w:rFonts w:ascii="Arial" w:hAnsi="Arial"/>
          <w:sz w:val="18"/>
        </w:rPr>
        <w:t>s</w:t>
      </w:r>
      <w:r w:rsidRPr="00E60382">
        <w:rPr>
          <w:rFonts w:ascii="Arial" w:hAnsi="Arial"/>
          <w:sz w:val="18"/>
        </w:rPr>
        <w:t>tung verpflichtet, wenn der Versicherungsfall später als einen Monat nach dem Zeitpunkt eintritt, zu dem die Anze</w:t>
      </w:r>
      <w:r w:rsidRPr="00E60382">
        <w:rPr>
          <w:rFonts w:ascii="Arial" w:hAnsi="Arial"/>
          <w:sz w:val="18"/>
        </w:rPr>
        <w:t>i</w:t>
      </w:r>
      <w:r w:rsidRPr="00E60382">
        <w:rPr>
          <w:rFonts w:ascii="Arial" w:hAnsi="Arial"/>
          <w:sz w:val="18"/>
        </w:rPr>
        <w:t>ge dem Versicherer hätte zugegangen sein müssen. Verletzt der Versicherungsnehmer seine Pflichten grob fahrlässig, so gelten Ziffer 7.6 Satz 2 und 3 entsprechend. Die Leistungspflicht des Vers</w:t>
      </w:r>
      <w:r w:rsidRPr="00E60382">
        <w:rPr>
          <w:rFonts w:ascii="Arial" w:hAnsi="Arial"/>
          <w:sz w:val="18"/>
        </w:rPr>
        <w:t>i</w:t>
      </w:r>
      <w:r w:rsidRPr="00E60382">
        <w:rPr>
          <w:rFonts w:ascii="Arial" w:hAnsi="Arial"/>
          <w:sz w:val="18"/>
        </w:rPr>
        <w:t>cherers bleibt bestehen, wenn ihm die Gefahrerh</w:t>
      </w:r>
      <w:r w:rsidRPr="00E60382">
        <w:rPr>
          <w:rFonts w:ascii="Arial" w:hAnsi="Arial"/>
          <w:sz w:val="18"/>
        </w:rPr>
        <w:t>ö</w:t>
      </w:r>
      <w:r w:rsidRPr="00E60382">
        <w:rPr>
          <w:rFonts w:ascii="Arial" w:hAnsi="Arial"/>
          <w:sz w:val="18"/>
        </w:rPr>
        <w:t>hung zu dem in Satz 1 genannten Zei</w:t>
      </w:r>
      <w:r w:rsidRPr="00E60382">
        <w:rPr>
          <w:rFonts w:ascii="Arial" w:hAnsi="Arial"/>
          <w:sz w:val="18"/>
        </w:rPr>
        <w:t>t</w:t>
      </w:r>
      <w:r w:rsidRPr="00E60382">
        <w:rPr>
          <w:rFonts w:ascii="Arial" w:hAnsi="Arial"/>
          <w:sz w:val="18"/>
        </w:rPr>
        <w:t>punkt bekannt war.</w:t>
      </w:r>
    </w:p>
    <w:p w14:paraId="4F3623AB"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7.8</w:t>
      </w:r>
      <w:r w:rsidRPr="00E60382">
        <w:rPr>
          <w:rFonts w:ascii="Arial" w:hAnsi="Arial"/>
          <w:sz w:val="18"/>
        </w:rPr>
        <w:tab/>
        <w:t>Die Leistungspflicht des Versicherers bleibt ferner b</w:t>
      </w:r>
      <w:r w:rsidRPr="00E60382">
        <w:rPr>
          <w:rFonts w:ascii="Arial" w:hAnsi="Arial"/>
          <w:sz w:val="18"/>
        </w:rPr>
        <w:t>e</w:t>
      </w:r>
      <w:r w:rsidRPr="00E60382">
        <w:rPr>
          <w:rFonts w:ascii="Arial" w:hAnsi="Arial"/>
          <w:sz w:val="18"/>
        </w:rPr>
        <w:t>stehen,</w:t>
      </w:r>
    </w:p>
    <w:p w14:paraId="6B0332E8"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7.8.1</w:t>
      </w:r>
      <w:r w:rsidRPr="00E60382">
        <w:rPr>
          <w:rFonts w:ascii="Arial" w:hAnsi="Arial"/>
          <w:sz w:val="18"/>
        </w:rPr>
        <w:tab/>
      </w:r>
      <w:proofErr w:type="gramStart"/>
      <w:r w:rsidRPr="00E60382">
        <w:rPr>
          <w:rFonts w:ascii="Arial" w:hAnsi="Arial"/>
          <w:sz w:val="18"/>
        </w:rPr>
        <w:t>soweit</w:t>
      </w:r>
      <w:proofErr w:type="gramEnd"/>
      <w:r w:rsidRPr="00E60382">
        <w:rPr>
          <w:rFonts w:ascii="Arial" w:hAnsi="Arial"/>
          <w:sz w:val="18"/>
        </w:rPr>
        <w:t xml:space="preserve"> der Versicherungsnehmer nachweist, dass die Gefahrerhöhung nicht ursächlich für den Eintritt des Versicherungsfalles oder den Umfang der Leistung</w:t>
      </w:r>
      <w:r w:rsidRPr="00E60382">
        <w:rPr>
          <w:rFonts w:ascii="Arial" w:hAnsi="Arial"/>
          <w:sz w:val="18"/>
        </w:rPr>
        <w:t>s</w:t>
      </w:r>
      <w:r w:rsidRPr="00E60382">
        <w:rPr>
          <w:rFonts w:ascii="Arial" w:hAnsi="Arial"/>
          <w:sz w:val="18"/>
        </w:rPr>
        <w:t>pflicht war oder</w:t>
      </w:r>
    </w:p>
    <w:p w14:paraId="74C4DBAC"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lastRenderedPageBreak/>
        <w:t>7.8.2</w:t>
      </w:r>
      <w:r w:rsidRPr="00E60382">
        <w:rPr>
          <w:rFonts w:ascii="Arial" w:hAnsi="Arial"/>
          <w:sz w:val="18"/>
        </w:rPr>
        <w:tab/>
        <w:t>wenn zur Zeit des Eintrittes des Versicherungsfa</w:t>
      </w:r>
      <w:r w:rsidRPr="00E60382">
        <w:rPr>
          <w:rFonts w:ascii="Arial" w:hAnsi="Arial"/>
          <w:sz w:val="18"/>
        </w:rPr>
        <w:t>l</w:t>
      </w:r>
      <w:r w:rsidRPr="00E60382">
        <w:rPr>
          <w:rFonts w:ascii="Arial" w:hAnsi="Arial"/>
          <w:sz w:val="18"/>
        </w:rPr>
        <w:t>les die Frist für die Kündigung des Versicherers abgela</w:t>
      </w:r>
      <w:r w:rsidRPr="00E60382">
        <w:rPr>
          <w:rFonts w:ascii="Arial" w:hAnsi="Arial"/>
          <w:sz w:val="18"/>
        </w:rPr>
        <w:t>u</w:t>
      </w:r>
      <w:r w:rsidRPr="00E60382">
        <w:rPr>
          <w:rFonts w:ascii="Arial" w:hAnsi="Arial"/>
          <w:sz w:val="18"/>
        </w:rPr>
        <w:t>fen und eine Kündigung nicht erfolgt war.</w:t>
      </w:r>
    </w:p>
    <w:p w14:paraId="3F2C5D2E"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8</w:t>
      </w:r>
      <w:r w:rsidRPr="00E60382">
        <w:rPr>
          <w:rFonts w:ascii="Arial" w:hAnsi="Arial"/>
          <w:b/>
          <w:sz w:val="18"/>
        </w:rPr>
        <w:tab/>
        <w:t>Versich</w:t>
      </w:r>
      <w:r w:rsidRPr="00E60382">
        <w:rPr>
          <w:rFonts w:ascii="Arial" w:hAnsi="Arial"/>
          <w:b/>
          <w:sz w:val="18"/>
        </w:rPr>
        <w:t>e</w:t>
      </w:r>
      <w:r w:rsidRPr="00E60382">
        <w:rPr>
          <w:rFonts w:ascii="Arial" w:hAnsi="Arial"/>
          <w:b/>
          <w:sz w:val="18"/>
        </w:rPr>
        <w:t>rungswert</w:t>
      </w:r>
    </w:p>
    <w:p w14:paraId="23FF85C1"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ab/>
        <w:t>Als Versicherungswert gilt derjenige Betrag, der al</w:t>
      </w:r>
      <w:r w:rsidRPr="00E60382">
        <w:rPr>
          <w:rFonts w:ascii="Arial" w:hAnsi="Arial"/>
          <w:sz w:val="18"/>
        </w:rPr>
        <w:t>l</w:t>
      </w:r>
      <w:r w:rsidRPr="00E60382">
        <w:rPr>
          <w:rFonts w:ascii="Arial" w:hAnsi="Arial"/>
          <w:sz w:val="18"/>
        </w:rPr>
        <w:t>gemein erforderlich ist, um im Zeitpunkt des Schade</w:t>
      </w:r>
      <w:r w:rsidRPr="00E60382">
        <w:rPr>
          <w:rFonts w:ascii="Arial" w:hAnsi="Arial"/>
          <w:sz w:val="18"/>
        </w:rPr>
        <w:t>n</w:t>
      </w:r>
      <w:r w:rsidRPr="00E60382">
        <w:rPr>
          <w:rFonts w:ascii="Arial" w:hAnsi="Arial"/>
          <w:sz w:val="18"/>
        </w:rPr>
        <w:t>falles neue Sachen gleicher Art und Güte am ständ</w:t>
      </w:r>
      <w:r w:rsidRPr="00E60382">
        <w:rPr>
          <w:rFonts w:ascii="Arial" w:hAnsi="Arial"/>
          <w:sz w:val="18"/>
        </w:rPr>
        <w:t>i</w:t>
      </w:r>
      <w:r w:rsidRPr="00E60382">
        <w:rPr>
          <w:rFonts w:ascii="Arial" w:hAnsi="Arial"/>
          <w:sz w:val="18"/>
        </w:rPr>
        <w:t>gen Wohnort des Versicherungsnehmers anzuscha</w:t>
      </w:r>
      <w:r w:rsidRPr="00E60382">
        <w:rPr>
          <w:rFonts w:ascii="Arial" w:hAnsi="Arial"/>
          <w:sz w:val="18"/>
        </w:rPr>
        <w:t>f</w:t>
      </w:r>
      <w:r w:rsidRPr="00E60382">
        <w:rPr>
          <w:rFonts w:ascii="Arial" w:hAnsi="Arial"/>
          <w:sz w:val="18"/>
        </w:rPr>
        <w:t>fen, abzüglich eines dem Zustand der versicherten Sachen (Alter, Abnutzung, Gebrauch etc.) entspr</w:t>
      </w:r>
      <w:r w:rsidRPr="00E60382">
        <w:rPr>
          <w:rFonts w:ascii="Arial" w:hAnsi="Arial"/>
          <w:sz w:val="18"/>
        </w:rPr>
        <w:t>e</w:t>
      </w:r>
      <w:r w:rsidRPr="00E60382">
        <w:rPr>
          <w:rFonts w:ascii="Arial" w:hAnsi="Arial"/>
          <w:sz w:val="18"/>
        </w:rPr>
        <w:t>chenden Betrages (Zei</w:t>
      </w:r>
      <w:r w:rsidRPr="00E60382">
        <w:rPr>
          <w:rFonts w:ascii="Arial" w:hAnsi="Arial"/>
          <w:sz w:val="18"/>
        </w:rPr>
        <w:t>t</w:t>
      </w:r>
      <w:r w:rsidRPr="00E60382">
        <w:rPr>
          <w:rFonts w:ascii="Arial" w:hAnsi="Arial"/>
          <w:sz w:val="18"/>
        </w:rPr>
        <w:t>wert).</w:t>
      </w:r>
    </w:p>
    <w:p w14:paraId="1CBB0100"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9</w:t>
      </w:r>
      <w:r w:rsidRPr="00E60382">
        <w:rPr>
          <w:rFonts w:ascii="Arial" w:hAnsi="Arial"/>
          <w:b/>
          <w:sz w:val="18"/>
        </w:rPr>
        <w:tab/>
        <w:t>Geltungsb</w:t>
      </w:r>
      <w:r w:rsidRPr="00E60382">
        <w:rPr>
          <w:rFonts w:ascii="Arial" w:hAnsi="Arial"/>
          <w:b/>
          <w:sz w:val="18"/>
        </w:rPr>
        <w:t>e</w:t>
      </w:r>
      <w:r w:rsidRPr="00E60382">
        <w:rPr>
          <w:rFonts w:ascii="Arial" w:hAnsi="Arial"/>
          <w:b/>
          <w:sz w:val="18"/>
        </w:rPr>
        <w:t>reich</w:t>
      </w:r>
    </w:p>
    <w:p w14:paraId="4D222634"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ab/>
        <w:t>Die Versicherung gilt für den im Versicherung</w:t>
      </w:r>
      <w:r w:rsidRPr="00E60382">
        <w:rPr>
          <w:rFonts w:ascii="Arial" w:hAnsi="Arial"/>
          <w:sz w:val="18"/>
        </w:rPr>
        <w:t>s</w:t>
      </w:r>
      <w:r w:rsidRPr="00E60382">
        <w:rPr>
          <w:rFonts w:ascii="Arial" w:hAnsi="Arial"/>
          <w:sz w:val="18"/>
        </w:rPr>
        <w:t>schein vereinbarten Bereich.</w:t>
      </w:r>
    </w:p>
    <w:p w14:paraId="3220847D"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10</w:t>
      </w:r>
      <w:r w:rsidRPr="00E60382">
        <w:rPr>
          <w:rFonts w:ascii="Arial" w:hAnsi="Arial"/>
          <w:b/>
          <w:sz w:val="18"/>
        </w:rPr>
        <w:tab/>
        <w:t>Prämie</w:t>
      </w:r>
    </w:p>
    <w:p w14:paraId="248782F5" w14:textId="77777777" w:rsidR="00590CAA" w:rsidRPr="00E60382" w:rsidRDefault="00C82501" w:rsidP="00D3248C">
      <w:pPr>
        <w:keepLines/>
        <w:tabs>
          <w:tab w:val="left" w:pos="357"/>
          <w:tab w:val="left" w:pos="600"/>
        </w:tabs>
        <w:spacing w:after="100"/>
        <w:ind w:left="600" w:hanging="600"/>
        <w:jc w:val="both"/>
        <w:rPr>
          <w:rFonts w:ascii="Arial" w:hAnsi="Arial"/>
          <w:sz w:val="18"/>
        </w:rPr>
      </w:pPr>
      <w:r w:rsidRPr="00E60382">
        <w:rPr>
          <w:rFonts w:ascii="Arial" w:hAnsi="Arial"/>
          <w:sz w:val="18"/>
        </w:rPr>
        <w:t>10.1</w:t>
      </w:r>
      <w:r w:rsidR="00761836" w:rsidRPr="00E60382">
        <w:rPr>
          <w:rFonts w:ascii="Arial" w:hAnsi="Arial"/>
          <w:sz w:val="18"/>
        </w:rPr>
        <w:tab/>
      </w:r>
      <w:r w:rsidRPr="00E60382">
        <w:rPr>
          <w:rFonts w:ascii="Arial" w:hAnsi="Arial"/>
          <w:sz w:val="18"/>
        </w:rPr>
        <w:tab/>
        <w:t>Die erste oder einmalige Prämie wird unverzüglich nach Ablauf von zwei Wochen nach Zugang des Ve</w:t>
      </w:r>
      <w:r w:rsidRPr="00E60382">
        <w:rPr>
          <w:rFonts w:ascii="Arial" w:hAnsi="Arial"/>
          <w:sz w:val="18"/>
        </w:rPr>
        <w:t>r</w:t>
      </w:r>
      <w:r w:rsidRPr="00E60382">
        <w:rPr>
          <w:rFonts w:ascii="Arial" w:hAnsi="Arial"/>
          <w:sz w:val="18"/>
        </w:rPr>
        <w:t>sicherung</w:t>
      </w:r>
      <w:r w:rsidRPr="00E60382">
        <w:rPr>
          <w:rFonts w:ascii="Arial" w:hAnsi="Arial"/>
          <w:sz w:val="18"/>
        </w:rPr>
        <w:t>s</w:t>
      </w:r>
      <w:r w:rsidR="00761836" w:rsidRPr="00E60382">
        <w:rPr>
          <w:rFonts w:ascii="Arial" w:hAnsi="Arial"/>
          <w:sz w:val="18"/>
        </w:rPr>
        <w:t>scheins fällig.</w:t>
      </w:r>
    </w:p>
    <w:p w14:paraId="7DB7B8C8"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Zahlt der Versicherungsnehmer die erste oder einm</w:t>
      </w:r>
      <w:r w:rsidRPr="00E60382">
        <w:rPr>
          <w:rFonts w:ascii="Arial" w:hAnsi="Arial"/>
          <w:sz w:val="18"/>
        </w:rPr>
        <w:t>a</w:t>
      </w:r>
      <w:r w:rsidRPr="00E60382">
        <w:rPr>
          <w:rFonts w:ascii="Arial" w:hAnsi="Arial"/>
          <w:sz w:val="18"/>
        </w:rPr>
        <w:t>lige Prämie nicht rechtzeitig, sondern zu einem spät</w:t>
      </w:r>
      <w:r w:rsidRPr="00E60382">
        <w:rPr>
          <w:rFonts w:ascii="Arial" w:hAnsi="Arial"/>
          <w:sz w:val="18"/>
        </w:rPr>
        <w:t>e</w:t>
      </w:r>
      <w:r w:rsidRPr="00E60382">
        <w:rPr>
          <w:rFonts w:ascii="Arial" w:hAnsi="Arial"/>
          <w:sz w:val="18"/>
        </w:rPr>
        <w:t>ren Zeitpunkt, beginnt der Versicherungsschutz erst ab diesem Zeitpunkt, sofern der Versicherungsne</w:t>
      </w:r>
      <w:r w:rsidRPr="00E60382">
        <w:rPr>
          <w:rFonts w:ascii="Arial" w:hAnsi="Arial"/>
          <w:sz w:val="18"/>
        </w:rPr>
        <w:t>h</w:t>
      </w:r>
      <w:r w:rsidRPr="00E60382">
        <w:rPr>
          <w:rFonts w:ascii="Arial" w:hAnsi="Arial"/>
          <w:sz w:val="18"/>
        </w:rPr>
        <w:t>mer durch gesonderte Mitteilung in Textform oder durch einen auffälligen Hinweis im Versicherung</w:t>
      </w:r>
      <w:r w:rsidRPr="00E60382">
        <w:rPr>
          <w:rFonts w:ascii="Arial" w:hAnsi="Arial"/>
          <w:sz w:val="18"/>
        </w:rPr>
        <w:t>s</w:t>
      </w:r>
      <w:r w:rsidRPr="00E60382">
        <w:rPr>
          <w:rFonts w:ascii="Arial" w:hAnsi="Arial"/>
          <w:sz w:val="18"/>
        </w:rPr>
        <w:t>schein auf diese Rechtsfolge aufmerksam gemacht wurde. Das gilt nicht, wenn der Versicherungsnehmer nachweist, dass er die Nichtzahlung nicht zu ve</w:t>
      </w:r>
      <w:r w:rsidRPr="00E60382">
        <w:rPr>
          <w:rFonts w:ascii="Arial" w:hAnsi="Arial"/>
          <w:sz w:val="18"/>
        </w:rPr>
        <w:t>r</w:t>
      </w:r>
      <w:r w:rsidRPr="00E60382">
        <w:rPr>
          <w:rFonts w:ascii="Arial" w:hAnsi="Arial"/>
          <w:sz w:val="18"/>
        </w:rPr>
        <w:t>treten hat.</w:t>
      </w:r>
    </w:p>
    <w:p w14:paraId="0C38D150" w14:textId="77777777" w:rsidR="00590CAA" w:rsidRPr="00E60382" w:rsidRDefault="00590CAA" w:rsidP="00D3248C">
      <w:pPr>
        <w:keepLines/>
        <w:tabs>
          <w:tab w:val="left" w:pos="600"/>
        </w:tabs>
        <w:spacing w:after="100"/>
        <w:ind w:left="600" w:hanging="600"/>
        <w:jc w:val="both"/>
        <w:rPr>
          <w:rFonts w:ascii="Arial" w:hAnsi="Arial"/>
          <w:sz w:val="18"/>
        </w:rPr>
      </w:pPr>
      <w:r w:rsidRPr="00E60382">
        <w:rPr>
          <w:rFonts w:ascii="Arial" w:hAnsi="Arial"/>
          <w:sz w:val="18"/>
        </w:rPr>
        <w:tab/>
      </w:r>
      <w:r w:rsidR="00C82501" w:rsidRPr="00E60382">
        <w:rPr>
          <w:rFonts w:ascii="Arial" w:hAnsi="Arial"/>
          <w:sz w:val="18"/>
        </w:rPr>
        <w:t>Zahlt der Versicherungsnehmer die erste oder einm</w:t>
      </w:r>
      <w:r w:rsidR="00C82501" w:rsidRPr="00E60382">
        <w:rPr>
          <w:rFonts w:ascii="Arial" w:hAnsi="Arial"/>
          <w:sz w:val="18"/>
        </w:rPr>
        <w:t>a</w:t>
      </w:r>
      <w:r w:rsidR="00C82501" w:rsidRPr="00E60382">
        <w:rPr>
          <w:rFonts w:ascii="Arial" w:hAnsi="Arial"/>
          <w:sz w:val="18"/>
        </w:rPr>
        <w:t>lige Prämie nicht rechtzeitig, kann der Versicherer vom Vertrag zurücktreten, solange die Prämie nicht gezahlt ist. Der Versicherer kann nicht zurücktreten, wenn der Versicherungsnehmer nachweist, dass er die Nichtzahlung nicht zu vertreten hat.</w:t>
      </w:r>
    </w:p>
    <w:p w14:paraId="7AC298E4" w14:textId="77777777" w:rsidR="00590CAA" w:rsidRPr="00E60382" w:rsidRDefault="00761836" w:rsidP="00D3248C">
      <w:pPr>
        <w:keepLines/>
        <w:tabs>
          <w:tab w:val="left" w:pos="600"/>
        </w:tabs>
        <w:spacing w:after="100"/>
        <w:ind w:left="600" w:hanging="600"/>
        <w:jc w:val="both"/>
        <w:rPr>
          <w:rFonts w:ascii="Arial" w:hAnsi="Arial"/>
          <w:sz w:val="18"/>
          <w:szCs w:val="18"/>
        </w:rPr>
      </w:pPr>
      <w:r w:rsidRPr="00E60382">
        <w:rPr>
          <w:rFonts w:ascii="Arial" w:hAnsi="Arial"/>
          <w:sz w:val="18"/>
        </w:rPr>
        <w:t>10.2</w:t>
      </w:r>
      <w:r w:rsidR="00C82501" w:rsidRPr="00E60382">
        <w:rPr>
          <w:rFonts w:ascii="Arial" w:hAnsi="Arial"/>
          <w:sz w:val="18"/>
        </w:rPr>
        <w:tab/>
      </w:r>
      <w:r w:rsidR="00C82501" w:rsidRPr="00E60382">
        <w:rPr>
          <w:rFonts w:ascii="Arial" w:hAnsi="Arial"/>
          <w:sz w:val="18"/>
          <w:szCs w:val="18"/>
        </w:rPr>
        <w:t>Die Folgeprämien werden zu dem jeweils vereinba</w:t>
      </w:r>
      <w:r w:rsidR="00C82501" w:rsidRPr="00E60382">
        <w:rPr>
          <w:rFonts w:ascii="Arial" w:hAnsi="Arial"/>
          <w:sz w:val="18"/>
          <w:szCs w:val="18"/>
        </w:rPr>
        <w:t>r</w:t>
      </w:r>
      <w:r w:rsidR="00C82501" w:rsidRPr="00E60382">
        <w:rPr>
          <w:rFonts w:ascii="Arial" w:hAnsi="Arial"/>
          <w:sz w:val="18"/>
          <w:szCs w:val="18"/>
        </w:rPr>
        <w:t>ten Zei</w:t>
      </w:r>
      <w:r w:rsidR="00C82501" w:rsidRPr="00E60382">
        <w:rPr>
          <w:rFonts w:ascii="Arial" w:hAnsi="Arial"/>
          <w:sz w:val="18"/>
          <w:szCs w:val="18"/>
        </w:rPr>
        <w:t>t</w:t>
      </w:r>
      <w:r w:rsidR="00C82501" w:rsidRPr="00E60382">
        <w:rPr>
          <w:rFonts w:ascii="Arial" w:hAnsi="Arial"/>
          <w:sz w:val="18"/>
          <w:szCs w:val="18"/>
        </w:rPr>
        <w:t>punkt fällig.</w:t>
      </w:r>
    </w:p>
    <w:p w14:paraId="167050D3"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sz w:val="18"/>
          <w:szCs w:val="18"/>
        </w:rPr>
        <w:tab/>
        <w:t>Wird eine Folgeprämie nicht rechtzeitig gezahlt, gerät der Versicherungsnehmer ohne Mahnung in Verzug, es sei denn, dass er die verspätete Zahlung nicht zu vertreten hat.</w:t>
      </w:r>
    </w:p>
    <w:p w14:paraId="6DD97B00"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sz w:val="18"/>
          <w:szCs w:val="18"/>
        </w:rPr>
        <w:tab/>
        <w:t>Der Versicherer ist berechtigt, Ersatz des ihm durch den Verzug entstandenen Schadens zu ve</w:t>
      </w:r>
      <w:r w:rsidRPr="00E60382">
        <w:rPr>
          <w:rFonts w:ascii="Arial" w:hAnsi="Arial"/>
          <w:sz w:val="18"/>
          <w:szCs w:val="18"/>
        </w:rPr>
        <w:t>r</w:t>
      </w:r>
      <w:r w:rsidRPr="00E60382">
        <w:rPr>
          <w:rFonts w:ascii="Arial" w:hAnsi="Arial"/>
          <w:sz w:val="18"/>
          <w:szCs w:val="18"/>
        </w:rPr>
        <w:t>langen.</w:t>
      </w:r>
    </w:p>
    <w:p w14:paraId="4B50B2B9"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sz w:val="18"/>
          <w:szCs w:val="18"/>
        </w:rPr>
        <w:tab/>
        <w:t>Wird eine Folgeprämie nicht rechtzeitig gezahlt, kann der Versicherer dem Versicherungsnehmer auf de</w:t>
      </w:r>
      <w:r w:rsidRPr="00E60382">
        <w:rPr>
          <w:rFonts w:ascii="Arial" w:hAnsi="Arial"/>
          <w:sz w:val="18"/>
          <w:szCs w:val="18"/>
        </w:rPr>
        <w:t>s</w:t>
      </w:r>
      <w:r w:rsidRPr="00E60382">
        <w:rPr>
          <w:rFonts w:ascii="Arial" w:hAnsi="Arial"/>
          <w:sz w:val="18"/>
          <w:szCs w:val="18"/>
        </w:rPr>
        <w:t>sen Kosten in Textform eine Zahlungsfrist bestimmen, die mindestens zwei Wochen betragen muss. Die B</w:t>
      </w:r>
      <w:r w:rsidRPr="00E60382">
        <w:rPr>
          <w:rFonts w:ascii="Arial" w:hAnsi="Arial"/>
          <w:sz w:val="18"/>
          <w:szCs w:val="18"/>
        </w:rPr>
        <w:t>e</w:t>
      </w:r>
      <w:r w:rsidRPr="00E60382">
        <w:rPr>
          <w:rFonts w:ascii="Arial" w:hAnsi="Arial"/>
          <w:sz w:val="18"/>
          <w:szCs w:val="18"/>
        </w:rPr>
        <w:t>stimmung ist nur wirksam, wenn sie die rückständigen Beträge der Prämie, Zinsen und Kosten im Einzelnen beziffert und die Rechtsfolgen angibt, die mit dem Frista</w:t>
      </w:r>
      <w:r w:rsidRPr="00E60382">
        <w:rPr>
          <w:rFonts w:ascii="Arial" w:hAnsi="Arial"/>
          <w:sz w:val="18"/>
          <w:szCs w:val="18"/>
        </w:rPr>
        <w:t>b</w:t>
      </w:r>
      <w:r w:rsidRPr="00E60382">
        <w:rPr>
          <w:rFonts w:ascii="Arial" w:hAnsi="Arial"/>
          <w:sz w:val="18"/>
          <w:szCs w:val="18"/>
        </w:rPr>
        <w:t>lauf verbunden sind.</w:t>
      </w:r>
    </w:p>
    <w:p w14:paraId="71E549A2"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Ist der Versicherungsnehmer nach Ablauf dieser Zahlungsfrist noch mit der Zahlung in Verzug, b</w:t>
      </w:r>
      <w:r w:rsidRPr="00E60382">
        <w:rPr>
          <w:rFonts w:ascii="Arial" w:hAnsi="Arial"/>
          <w:sz w:val="18"/>
        </w:rPr>
        <w:t>e</w:t>
      </w:r>
      <w:r w:rsidRPr="00E60382">
        <w:rPr>
          <w:rFonts w:ascii="Arial" w:hAnsi="Arial"/>
          <w:sz w:val="18"/>
        </w:rPr>
        <w:t>steht ab diesem Zeitpunkt bis zur Zahlung kein Versich</w:t>
      </w:r>
      <w:r w:rsidRPr="00E60382">
        <w:rPr>
          <w:rFonts w:ascii="Arial" w:hAnsi="Arial"/>
          <w:sz w:val="18"/>
        </w:rPr>
        <w:t>e</w:t>
      </w:r>
      <w:r w:rsidRPr="00E60382">
        <w:rPr>
          <w:rFonts w:ascii="Arial" w:hAnsi="Arial"/>
          <w:sz w:val="18"/>
        </w:rPr>
        <w:t>rungsschutz, wenn er mit der Zahlungsaufforderung darauf hing</w:t>
      </w:r>
      <w:r w:rsidRPr="00E60382">
        <w:rPr>
          <w:rFonts w:ascii="Arial" w:hAnsi="Arial"/>
          <w:sz w:val="18"/>
        </w:rPr>
        <w:t>e</w:t>
      </w:r>
      <w:r w:rsidRPr="00E60382">
        <w:rPr>
          <w:rFonts w:ascii="Arial" w:hAnsi="Arial"/>
          <w:sz w:val="18"/>
        </w:rPr>
        <w:t>wiesen wurde.</w:t>
      </w:r>
    </w:p>
    <w:p w14:paraId="0446B14F"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sz w:val="18"/>
        </w:rPr>
        <w:tab/>
      </w:r>
      <w:r w:rsidRPr="00E60382">
        <w:rPr>
          <w:rFonts w:ascii="Arial" w:hAnsi="Arial"/>
          <w:sz w:val="18"/>
          <w:szCs w:val="18"/>
        </w:rPr>
        <w:t>Ist der Versicherungsnehmer nach Ablauf dieser Zahlungsfrist noch mit der Zahlung in Verzug, kann der Versicherer den Vertrag ohne Einhaltung einer Frist kündigen, wenn er den Versicherungsnehmer mit der Zahlungsaufforderung darauf hingewiesen hat.</w:t>
      </w:r>
    </w:p>
    <w:p w14:paraId="270CD514"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Hat der Versicherer gekündigt, und zahlt der Vers</w:t>
      </w:r>
      <w:r w:rsidRPr="00E60382">
        <w:rPr>
          <w:rFonts w:ascii="Arial" w:hAnsi="Arial"/>
          <w:sz w:val="18"/>
        </w:rPr>
        <w:t>i</w:t>
      </w:r>
      <w:r w:rsidRPr="00E60382">
        <w:rPr>
          <w:rFonts w:ascii="Arial" w:hAnsi="Arial"/>
          <w:sz w:val="18"/>
        </w:rPr>
        <w:t>cherungsnehmer danach innerhalb eines Monats die angemahnte Prämie, besteht der Vertrag fort. Für Versicherungsfälle, die zwischen dem Zugang der Kündigung und der Zahlung eingetreten sind, besteht jedoch kein Versicherung</w:t>
      </w:r>
      <w:r w:rsidRPr="00E60382">
        <w:rPr>
          <w:rFonts w:ascii="Arial" w:hAnsi="Arial"/>
          <w:sz w:val="18"/>
        </w:rPr>
        <w:t>s</w:t>
      </w:r>
      <w:r w:rsidRPr="00E60382">
        <w:rPr>
          <w:rFonts w:ascii="Arial" w:hAnsi="Arial"/>
          <w:sz w:val="18"/>
        </w:rPr>
        <w:t>schutz.</w:t>
      </w:r>
    </w:p>
    <w:p w14:paraId="32572EA4"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10.3</w:t>
      </w:r>
      <w:r w:rsidRPr="00E60382">
        <w:rPr>
          <w:rFonts w:ascii="Arial" w:hAnsi="Arial"/>
          <w:sz w:val="18"/>
        </w:rPr>
        <w:tab/>
        <w:t>Ist die Zahlung des Jahresbeitrags in Raten verei</w:t>
      </w:r>
      <w:r w:rsidRPr="00E60382">
        <w:rPr>
          <w:rFonts w:ascii="Arial" w:hAnsi="Arial"/>
          <w:sz w:val="18"/>
        </w:rPr>
        <w:t>n</w:t>
      </w:r>
      <w:r w:rsidRPr="00E60382">
        <w:rPr>
          <w:rFonts w:ascii="Arial" w:hAnsi="Arial"/>
          <w:sz w:val="18"/>
        </w:rPr>
        <w:t>bart, gilt als erster Beitrag nur die erste Rate des er</w:t>
      </w:r>
      <w:r w:rsidRPr="00E60382">
        <w:rPr>
          <w:rFonts w:ascii="Arial" w:hAnsi="Arial"/>
          <w:sz w:val="18"/>
        </w:rPr>
        <w:t>s</w:t>
      </w:r>
      <w:r w:rsidRPr="00E60382">
        <w:rPr>
          <w:rFonts w:ascii="Arial" w:hAnsi="Arial"/>
          <w:sz w:val="18"/>
        </w:rPr>
        <w:t>ten Jahresbe</w:t>
      </w:r>
      <w:r w:rsidRPr="00E60382">
        <w:rPr>
          <w:rFonts w:ascii="Arial" w:hAnsi="Arial"/>
          <w:sz w:val="18"/>
        </w:rPr>
        <w:t>i</w:t>
      </w:r>
      <w:r w:rsidRPr="00E60382">
        <w:rPr>
          <w:rFonts w:ascii="Arial" w:hAnsi="Arial"/>
          <w:sz w:val="18"/>
        </w:rPr>
        <w:t>trags.</w:t>
      </w:r>
    </w:p>
    <w:p w14:paraId="55A52344"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10.4</w:t>
      </w:r>
      <w:r w:rsidRPr="00E60382">
        <w:rPr>
          <w:rFonts w:ascii="Arial" w:hAnsi="Arial"/>
          <w:sz w:val="18"/>
        </w:rPr>
        <w:tab/>
        <w:t>Die Haftung des Versicherers beginnt zum vereinba</w:t>
      </w:r>
      <w:r w:rsidRPr="00E60382">
        <w:rPr>
          <w:rFonts w:ascii="Arial" w:hAnsi="Arial"/>
          <w:sz w:val="18"/>
        </w:rPr>
        <w:t>r</w:t>
      </w:r>
      <w:r w:rsidRPr="00E60382">
        <w:rPr>
          <w:rFonts w:ascii="Arial" w:hAnsi="Arial"/>
          <w:sz w:val="18"/>
        </w:rPr>
        <w:t>ten Zeitpunkt, und zwar auch dann, wenn zur Pr</w:t>
      </w:r>
      <w:r w:rsidRPr="00E60382">
        <w:rPr>
          <w:rFonts w:ascii="Arial" w:hAnsi="Arial"/>
          <w:sz w:val="18"/>
        </w:rPr>
        <w:t>ä</w:t>
      </w:r>
      <w:r w:rsidRPr="00E60382">
        <w:rPr>
          <w:rFonts w:ascii="Arial" w:hAnsi="Arial"/>
          <w:sz w:val="18"/>
        </w:rPr>
        <w:t>mienzahlung erst später aufgefordert, die Pr</w:t>
      </w:r>
      <w:r w:rsidRPr="00E60382">
        <w:rPr>
          <w:rFonts w:ascii="Arial" w:hAnsi="Arial"/>
          <w:sz w:val="18"/>
        </w:rPr>
        <w:t>ä</w:t>
      </w:r>
      <w:r w:rsidRPr="00E60382">
        <w:rPr>
          <w:rFonts w:ascii="Arial" w:hAnsi="Arial"/>
          <w:sz w:val="18"/>
        </w:rPr>
        <w:t>mie aber ohne Verzug gezahlt wird. Ist dem Versicherung</w:t>
      </w:r>
      <w:r w:rsidRPr="00E60382">
        <w:rPr>
          <w:rFonts w:ascii="Arial" w:hAnsi="Arial"/>
          <w:sz w:val="18"/>
        </w:rPr>
        <w:t>s</w:t>
      </w:r>
      <w:r w:rsidRPr="00E60382">
        <w:rPr>
          <w:rFonts w:ascii="Arial" w:hAnsi="Arial"/>
          <w:sz w:val="18"/>
        </w:rPr>
        <w:t>nehmer bei Antragstellung bekannt, dass ein Vers</w:t>
      </w:r>
      <w:r w:rsidRPr="00E60382">
        <w:rPr>
          <w:rFonts w:ascii="Arial" w:hAnsi="Arial"/>
          <w:sz w:val="18"/>
        </w:rPr>
        <w:t>i</w:t>
      </w:r>
      <w:r w:rsidRPr="00E60382">
        <w:rPr>
          <w:rFonts w:ascii="Arial" w:hAnsi="Arial"/>
          <w:sz w:val="18"/>
        </w:rPr>
        <w:t>cherungsfall bereits eingetreten ist, so entfällt dafür die Haftung.</w:t>
      </w:r>
    </w:p>
    <w:p w14:paraId="3B46D1CD" w14:textId="77777777" w:rsidR="00590CAA" w:rsidRPr="00E60382" w:rsidRDefault="00C82501" w:rsidP="00D3248C">
      <w:pPr>
        <w:keepLines/>
        <w:tabs>
          <w:tab w:val="left" w:pos="600"/>
        </w:tabs>
        <w:spacing w:after="100"/>
        <w:ind w:left="600" w:hanging="600"/>
        <w:jc w:val="both"/>
        <w:rPr>
          <w:rStyle w:val="Max"/>
          <w:rFonts w:ascii="Arial" w:hAnsi="Arial" w:cs="Arial"/>
          <w:b w:val="0"/>
          <w:sz w:val="18"/>
          <w:szCs w:val="18"/>
        </w:rPr>
      </w:pPr>
      <w:r w:rsidRPr="00E60382">
        <w:rPr>
          <w:rFonts w:ascii="Arial" w:hAnsi="Arial"/>
          <w:sz w:val="18"/>
        </w:rPr>
        <w:t>10.5</w:t>
      </w:r>
      <w:r w:rsidRPr="00E60382">
        <w:rPr>
          <w:rFonts w:ascii="Arial" w:hAnsi="Arial"/>
          <w:sz w:val="18"/>
        </w:rPr>
        <w:tab/>
      </w:r>
      <w:r w:rsidRPr="00E60382">
        <w:rPr>
          <w:rStyle w:val="Max"/>
          <w:rFonts w:ascii="Arial" w:hAnsi="Arial" w:cs="Arial"/>
          <w:b w:val="0"/>
          <w:sz w:val="18"/>
          <w:szCs w:val="18"/>
        </w:rPr>
        <w:t>Im Fall der Beendigung des Versicherungsverhältni</w:t>
      </w:r>
      <w:r w:rsidRPr="00E60382">
        <w:rPr>
          <w:rStyle w:val="Max"/>
          <w:rFonts w:ascii="Arial" w:hAnsi="Arial" w:cs="Arial"/>
          <w:b w:val="0"/>
          <w:sz w:val="18"/>
          <w:szCs w:val="18"/>
        </w:rPr>
        <w:t>s</w:t>
      </w:r>
      <w:r w:rsidRPr="00E60382">
        <w:rPr>
          <w:rStyle w:val="Max"/>
          <w:rFonts w:ascii="Arial" w:hAnsi="Arial" w:cs="Arial"/>
          <w:b w:val="0"/>
          <w:sz w:val="18"/>
          <w:szCs w:val="18"/>
        </w:rPr>
        <w:t>ses vor Ablauf der vereinbarten Dauer steht dem Ve</w:t>
      </w:r>
      <w:r w:rsidRPr="00E60382">
        <w:rPr>
          <w:rStyle w:val="Max"/>
          <w:rFonts w:ascii="Arial" w:hAnsi="Arial" w:cs="Arial"/>
          <w:b w:val="0"/>
          <w:sz w:val="18"/>
          <w:szCs w:val="18"/>
        </w:rPr>
        <w:t>r</w:t>
      </w:r>
      <w:r w:rsidRPr="00E60382">
        <w:rPr>
          <w:rStyle w:val="Max"/>
          <w:rFonts w:ascii="Arial" w:hAnsi="Arial" w:cs="Arial"/>
          <w:b w:val="0"/>
          <w:sz w:val="18"/>
          <w:szCs w:val="18"/>
        </w:rPr>
        <w:t>sicherer dafür nur derjenige Teil der Prämie zu, der dem Zeitraum entspricht, in dem Versicherung</w:t>
      </w:r>
      <w:r w:rsidRPr="00E60382">
        <w:rPr>
          <w:rStyle w:val="Max"/>
          <w:rFonts w:ascii="Arial" w:hAnsi="Arial" w:cs="Arial"/>
          <w:b w:val="0"/>
          <w:sz w:val="18"/>
          <w:szCs w:val="18"/>
        </w:rPr>
        <w:t>s</w:t>
      </w:r>
      <w:r w:rsidRPr="00E60382">
        <w:rPr>
          <w:rStyle w:val="Max"/>
          <w:rFonts w:ascii="Arial" w:hAnsi="Arial" w:cs="Arial"/>
          <w:b w:val="0"/>
          <w:sz w:val="18"/>
          <w:szCs w:val="18"/>
        </w:rPr>
        <w:t>schutz bestanden hat. Wird das Versicherungsverhältnis durch Rücktritt wegen einer Anzeigepflich</w:t>
      </w:r>
      <w:r w:rsidRPr="00E60382">
        <w:rPr>
          <w:rStyle w:val="Max"/>
          <w:rFonts w:ascii="Arial" w:hAnsi="Arial" w:cs="Arial"/>
          <w:b w:val="0"/>
          <w:sz w:val="18"/>
          <w:szCs w:val="18"/>
        </w:rPr>
        <w:t>t</w:t>
      </w:r>
      <w:r w:rsidRPr="00E60382">
        <w:rPr>
          <w:rStyle w:val="Max"/>
          <w:rFonts w:ascii="Arial" w:hAnsi="Arial" w:cs="Arial"/>
          <w:b w:val="0"/>
          <w:sz w:val="18"/>
          <w:szCs w:val="18"/>
        </w:rPr>
        <w:t>verletzung oder durch Anfechtung des Versicherers wegen ar</w:t>
      </w:r>
      <w:r w:rsidRPr="00E60382">
        <w:rPr>
          <w:rStyle w:val="Max"/>
          <w:rFonts w:ascii="Arial" w:hAnsi="Arial" w:cs="Arial"/>
          <w:b w:val="0"/>
          <w:sz w:val="18"/>
          <w:szCs w:val="18"/>
        </w:rPr>
        <w:t>g</w:t>
      </w:r>
      <w:r w:rsidRPr="00E60382">
        <w:rPr>
          <w:rStyle w:val="Max"/>
          <w:rFonts w:ascii="Arial" w:hAnsi="Arial" w:cs="Arial"/>
          <w:b w:val="0"/>
          <w:sz w:val="18"/>
          <w:szCs w:val="18"/>
        </w:rPr>
        <w:t>listiger Tä</w:t>
      </w:r>
      <w:r w:rsidRPr="00E60382">
        <w:rPr>
          <w:rStyle w:val="Max"/>
          <w:rFonts w:ascii="Arial" w:hAnsi="Arial" w:cs="Arial"/>
          <w:b w:val="0"/>
          <w:sz w:val="18"/>
          <w:szCs w:val="18"/>
        </w:rPr>
        <w:t>u</w:t>
      </w:r>
      <w:r w:rsidRPr="00E60382">
        <w:rPr>
          <w:rStyle w:val="Max"/>
          <w:rFonts w:ascii="Arial" w:hAnsi="Arial" w:cs="Arial"/>
          <w:b w:val="0"/>
          <w:sz w:val="18"/>
          <w:szCs w:val="18"/>
        </w:rPr>
        <w:t>schung beendet, steht dem Versicherer die Prämie bis zum Wirksamwerden der Rücktritts- oder Anfec</w:t>
      </w:r>
      <w:r w:rsidRPr="00E60382">
        <w:rPr>
          <w:rStyle w:val="Max"/>
          <w:rFonts w:ascii="Arial" w:hAnsi="Arial" w:cs="Arial"/>
          <w:b w:val="0"/>
          <w:sz w:val="18"/>
          <w:szCs w:val="18"/>
        </w:rPr>
        <w:t>h</w:t>
      </w:r>
      <w:r w:rsidRPr="00E60382">
        <w:rPr>
          <w:rStyle w:val="Max"/>
          <w:rFonts w:ascii="Arial" w:hAnsi="Arial" w:cs="Arial"/>
          <w:b w:val="0"/>
          <w:sz w:val="18"/>
          <w:szCs w:val="18"/>
        </w:rPr>
        <w:t>tungserklärung zu. Tritt der Versicherer wegen Fälligkeit der Prämie zurück, kann er eine angeme</w:t>
      </w:r>
      <w:r w:rsidRPr="00E60382">
        <w:rPr>
          <w:rStyle w:val="Max"/>
          <w:rFonts w:ascii="Arial" w:hAnsi="Arial" w:cs="Arial"/>
          <w:b w:val="0"/>
          <w:sz w:val="18"/>
          <w:szCs w:val="18"/>
        </w:rPr>
        <w:t>s</w:t>
      </w:r>
      <w:r w:rsidRPr="00E60382">
        <w:rPr>
          <w:rStyle w:val="Max"/>
          <w:rFonts w:ascii="Arial" w:hAnsi="Arial" w:cs="Arial"/>
          <w:b w:val="0"/>
          <w:sz w:val="18"/>
          <w:szCs w:val="18"/>
        </w:rPr>
        <w:t>sene Geschäftsgebühr ve</w:t>
      </w:r>
      <w:r w:rsidRPr="00E60382">
        <w:rPr>
          <w:rStyle w:val="Max"/>
          <w:rFonts w:ascii="Arial" w:hAnsi="Arial" w:cs="Arial"/>
          <w:b w:val="0"/>
          <w:sz w:val="18"/>
          <w:szCs w:val="18"/>
        </w:rPr>
        <w:t>r</w:t>
      </w:r>
      <w:r w:rsidRPr="00E60382">
        <w:rPr>
          <w:rStyle w:val="Max"/>
          <w:rFonts w:ascii="Arial" w:hAnsi="Arial" w:cs="Arial"/>
          <w:b w:val="0"/>
          <w:sz w:val="18"/>
          <w:szCs w:val="18"/>
        </w:rPr>
        <w:t>langen.</w:t>
      </w:r>
    </w:p>
    <w:p w14:paraId="26EB871B" w14:textId="77777777" w:rsidR="00590CAA" w:rsidRPr="00E60382" w:rsidRDefault="00C82501" w:rsidP="00D3248C">
      <w:pPr>
        <w:keepLines/>
        <w:tabs>
          <w:tab w:val="left" w:pos="600"/>
        </w:tabs>
        <w:spacing w:after="100"/>
        <w:ind w:left="600" w:hanging="600"/>
        <w:jc w:val="both"/>
        <w:rPr>
          <w:rStyle w:val="Max"/>
          <w:rFonts w:ascii="Arial" w:hAnsi="Arial" w:cs="Arial"/>
          <w:b w:val="0"/>
          <w:sz w:val="18"/>
          <w:szCs w:val="18"/>
        </w:rPr>
      </w:pPr>
      <w:r w:rsidRPr="00E60382">
        <w:rPr>
          <w:rFonts w:ascii="Arial" w:hAnsi="Arial"/>
          <w:sz w:val="18"/>
        </w:rPr>
        <w:tab/>
      </w:r>
      <w:r w:rsidRPr="00E60382">
        <w:rPr>
          <w:rStyle w:val="Max"/>
          <w:rFonts w:ascii="Arial" w:hAnsi="Arial" w:cs="Arial"/>
          <w:b w:val="0"/>
          <w:sz w:val="18"/>
          <w:szCs w:val="18"/>
        </w:rPr>
        <w:t>Kündigt der Versicherung</w:t>
      </w:r>
      <w:r w:rsidRPr="00E60382">
        <w:rPr>
          <w:rStyle w:val="Max"/>
          <w:rFonts w:ascii="Arial" w:hAnsi="Arial" w:cs="Arial"/>
          <w:b w:val="0"/>
          <w:sz w:val="18"/>
          <w:szCs w:val="18"/>
        </w:rPr>
        <w:t>s</w:t>
      </w:r>
      <w:r w:rsidRPr="00E60382">
        <w:rPr>
          <w:rStyle w:val="Max"/>
          <w:rFonts w:ascii="Arial" w:hAnsi="Arial" w:cs="Arial"/>
          <w:b w:val="0"/>
          <w:sz w:val="18"/>
          <w:szCs w:val="18"/>
        </w:rPr>
        <w:t>nehmer nach Eintritt eines Versicherungsfalls, so hat der Versicherer nur A</w:t>
      </w:r>
      <w:r w:rsidRPr="00E60382">
        <w:rPr>
          <w:rStyle w:val="Max"/>
          <w:rFonts w:ascii="Arial" w:hAnsi="Arial" w:cs="Arial"/>
          <w:b w:val="0"/>
          <w:sz w:val="18"/>
          <w:szCs w:val="18"/>
        </w:rPr>
        <w:t>n</w:t>
      </w:r>
      <w:r w:rsidRPr="00E60382">
        <w:rPr>
          <w:rStyle w:val="Max"/>
          <w:rFonts w:ascii="Arial" w:hAnsi="Arial" w:cs="Arial"/>
          <w:b w:val="0"/>
          <w:sz w:val="18"/>
          <w:szCs w:val="18"/>
        </w:rPr>
        <w:t>spruch auf den Teil der Prämie, der der a</w:t>
      </w:r>
      <w:r w:rsidRPr="00E60382">
        <w:rPr>
          <w:rStyle w:val="Max"/>
          <w:rFonts w:ascii="Arial" w:hAnsi="Arial" w:cs="Arial"/>
          <w:b w:val="0"/>
          <w:sz w:val="18"/>
          <w:szCs w:val="18"/>
        </w:rPr>
        <w:t>b</w:t>
      </w:r>
      <w:r w:rsidRPr="00E60382">
        <w:rPr>
          <w:rStyle w:val="Max"/>
          <w:rFonts w:ascii="Arial" w:hAnsi="Arial" w:cs="Arial"/>
          <w:b w:val="0"/>
          <w:sz w:val="18"/>
          <w:szCs w:val="18"/>
        </w:rPr>
        <w:t>gelaufenen Vertragszeit entspricht. Kündigt der Versicherer, so hat er die Prämie für das laufende Vers</w:t>
      </w:r>
      <w:r w:rsidRPr="00E60382">
        <w:rPr>
          <w:rStyle w:val="Max"/>
          <w:rFonts w:ascii="Arial" w:hAnsi="Arial" w:cs="Arial"/>
          <w:b w:val="0"/>
          <w:sz w:val="18"/>
          <w:szCs w:val="18"/>
        </w:rPr>
        <w:t>i</w:t>
      </w:r>
      <w:r w:rsidRPr="00E60382">
        <w:rPr>
          <w:rStyle w:val="Max"/>
          <w:rFonts w:ascii="Arial" w:hAnsi="Arial" w:cs="Arial"/>
          <w:b w:val="0"/>
          <w:sz w:val="18"/>
          <w:szCs w:val="18"/>
        </w:rPr>
        <w:t>cherungsjahr nach dem Verhältnis der noch nicht a</w:t>
      </w:r>
      <w:r w:rsidRPr="00E60382">
        <w:rPr>
          <w:rStyle w:val="Max"/>
          <w:rFonts w:ascii="Arial" w:hAnsi="Arial" w:cs="Arial"/>
          <w:b w:val="0"/>
          <w:sz w:val="18"/>
          <w:szCs w:val="18"/>
        </w:rPr>
        <w:t>b</w:t>
      </w:r>
      <w:r w:rsidRPr="00E60382">
        <w:rPr>
          <w:rStyle w:val="Max"/>
          <w:rFonts w:ascii="Arial" w:hAnsi="Arial" w:cs="Arial"/>
          <w:b w:val="0"/>
          <w:sz w:val="18"/>
          <w:szCs w:val="18"/>
        </w:rPr>
        <w:t>gelaufenen zu der gesamten Zeit des Versicherungsjahres zurüc</w:t>
      </w:r>
      <w:r w:rsidRPr="00E60382">
        <w:rPr>
          <w:rStyle w:val="Max"/>
          <w:rFonts w:ascii="Arial" w:hAnsi="Arial" w:cs="Arial"/>
          <w:b w:val="0"/>
          <w:sz w:val="18"/>
          <w:szCs w:val="18"/>
        </w:rPr>
        <w:t>k</w:t>
      </w:r>
      <w:r w:rsidRPr="00E60382">
        <w:rPr>
          <w:rStyle w:val="Max"/>
          <w:rFonts w:ascii="Arial" w:hAnsi="Arial" w:cs="Arial"/>
          <w:b w:val="0"/>
          <w:sz w:val="18"/>
          <w:szCs w:val="18"/>
        </w:rPr>
        <w:t>zuza</w:t>
      </w:r>
      <w:r w:rsidRPr="00E60382">
        <w:rPr>
          <w:rStyle w:val="Max"/>
          <w:rFonts w:ascii="Arial" w:hAnsi="Arial" w:cs="Arial"/>
          <w:b w:val="0"/>
          <w:sz w:val="18"/>
          <w:szCs w:val="18"/>
        </w:rPr>
        <w:t>h</w:t>
      </w:r>
      <w:r w:rsidRPr="00E60382">
        <w:rPr>
          <w:rStyle w:val="Max"/>
          <w:rFonts w:ascii="Arial" w:hAnsi="Arial" w:cs="Arial"/>
          <w:b w:val="0"/>
          <w:sz w:val="18"/>
          <w:szCs w:val="18"/>
        </w:rPr>
        <w:t>len.</w:t>
      </w:r>
    </w:p>
    <w:p w14:paraId="34AAE449"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11</w:t>
      </w:r>
      <w:r w:rsidRPr="00E60382">
        <w:rPr>
          <w:rFonts w:ascii="Arial" w:hAnsi="Arial"/>
          <w:b/>
          <w:sz w:val="18"/>
        </w:rPr>
        <w:tab/>
        <w:t>Beginn und Ende der Ve</w:t>
      </w:r>
      <w:r w:rsidRPr="00E60382">
        <w:rPr>
          <w:rFonts w:ascii="Arial" w:hAnsi="Arial"/>
          <w:b/>
          <w:sz w:val="18"/>
        </w:rPr>
        <w:t>r</w:t>
      </w:r>
      <w:r w:rsidRPr="00E60382">
        <w:rPr>
          <w:rFonts w:ascii="Arial" w:hAnsi="Arial"/>
          <w:b/>
          <w:sz w:val="18"/>
        </w:rPr>
        <w:t>sicherung</w:t>
      </w:r>
    </w:p>
    <w:p w14:paraId="1B049751" w14:textId="77777777" w:rsidR="00590CAA" w:rsidRPr="00E60382" w:rsidRDefault="00C82501" w:rsidP="00D3248C">
      <w:pPr>
        <w:keepNext/>
        <w:keepLines/>
        <w:tabs>
          <w:tab w:val="left" w:pos="600"/>
        </w:tabs>
        <w:spacing w:after="100"/>
        <w:ind w:left="600" w:hanging="600"/>
        <w:jc w:val="both"/>
        <w:rPr>
          <w:rFonts w:ascii="Arial" w:hAnsi="Arial"/>
          <w:sz w:val="18"/>
        </w:rPr>
      </w:pPr>
      <w:r w:rsidRPr="00E60382">
        <w:rPr>
          <w:rFonts w:ascii="Arial" w:hAnsi="Arial"/>
          <w:sz w:val="18"/>
        </w:rPr>
        <w:t>11.1</w:t>
      </w:r>
      <w:r w:rsidRPr="00E60382">
        <w:rPr>
          <w:rFonts w:ascii="Arial" w:hAnsi="Arial"/>
          <w:sz w:val="18"/>
        </w:rPr>
        <w:tab/>
        <w:t>Die Versicherung besteht für die vereinbarte Da</w:t>
      </w:r>
      <w:r w:rsidRPr="00E60382">
        <w:rPr>
          <w:rFonts w:ascii="Arial" w:hAnsi="Arial"/>
          <w:sz w:val="18"/>
        </w:rPr>
        <w:t>u</w:t>
      </w:r>
      <w:r w:rsidR="00761836" w:rsidRPr="00E60382">
        <w:rPr>
          <w:rFonts w:ascii="Arial" w:hAnsi="Arial"/>
          <w:sz w:val="18"/>
        </w:rPr>
        <w:t>er.</w:t>
      </w:r>
    </w:p>
    <w:p w14:paraId="1A2DCD41"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11.2</w:t>
      </w:r>
      <w:r w:rsidRPr="00E60382">
        <w:rPr>
          <w:rFonts w:ascii="Arial" w:hAnsi="Arial"/>
          <w:sz w:val="18"/>
        </w:rPr>
        <w:tab/>
        <w:t>Beträgt diese mindestens ein Jahr, so verlängert sie sich um ein Jahr und weiter von Jahr zu Jahr, wenn die Versicherung nicht drei Monate vor Ablauf durch eine Partei gekündigt wird. Ein Versicherungsve</w:t>
      </w:r>
      <w:r w:rsidRPr="00E60382">
        <w:rPr>
          <w:rFonts w:ascii="Arial" w:hAnsi="Arial"/>
          <w:sz w:val="18"/>
        </w:rPr>
        <w:t>r</w:t>
      </w:r>
      <w:r w:rsidRPr="00E60382">
        <w:rPr>
          <w:rFonts w:ascii="Arial" w:hAnsi="Arial"/>
          <w:sz w:val="18"/>
        </w:rPr>
        <w:t>trag, der für eine Dauer von mehr als drei Jahren eing</w:t>
      </w:r>
      <w:r w:rsidRPr="00E60382">
        <w:rPr>
          <w:rFonts w:ascii="Arial" w:hAnsi="Arial"/>
          <w:sz w:val="18"/>
        </w:rPr>
        <w:t>e</w:t>
      </w:r>
      <w:r w:rsidRPr="00E60382">
        <w:rPr>
          <w:rFonts w:ascii="Arial" w:hAnsi="Arial"/>
          <w:sz w:val="18"/>
        </w:rPr>
        <w:t>gangen ist, kann zum Ende des dritten oder jedes d</w:t>
      </w:r>
      <w:r w:rsidRPr="00E60382">
        <w:rPr>
          <w:rFonts w:ascii="Arial" w:hAnsi="Arial"/>
          <w:sz w:val="18"/>
        </w:rPr>
        <w:t>a</w:t>
      </w:r>
      <w:r w:rsidRPr="00E60382">
        <w:rPr>
          <w:rFonts w:ascii="Arial" w:hAnsi="Arial"/>
          <w:sz w:val="18"/>
        </w:rPr>
        <w:t>rauffolgenden Jahres unter Einhaltung einer Frist von drei Monaten gekündigt werden.</w:t>
      </w:r>
    </w:p>
    <w:p w14:paraId="6A27ED62"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12</w:t>
      </w:r>
      <w:r w:rsidRPr="00E60382">
        <w:rPr>
          <w:rFonts w:ascii="Arial" w:hAnsi="Arial"/>
          <w:b/>
          <w:sz w:val="18"/>
        </w:rPr>
        <w:tab/>
        <w:t>Überversicherung</w:t>
      </w:r>
    </w:p>
    <w:p w14:paraId="18CAC057" w14:textId="77777777" w:rsidR="00590CAA" w:rsidRPr="00E60382" w:rsidRDefault="00C82501" w:rsidP="00D3248C">
      <w:pPr>
        <w:pStyle w:val="Textkrper2"/>
        <w:keepLines/>
        <w:tabs>
          <w:tab w:val="left" w:pos="600"/>
        </w:tabs>
        <w:spacing w:after="100"/>
        <w:ind w:left="600" w:hanging="600"/>
        <w:jc w:val="both"/>
        <w:rPr>
          <w:sz w:val="18"/>
        </w:rPr>
      </w:pPr>
      <w:r w:rsidRPr="00E60382">
        <w:rPr>
          <w:sz w:val="18"/>
        </w:rPr>
        <w:t>12.1</w:t>
      </w:r>
      <w:r w:rsidRPr="00E60382">
        <w:rPr>
          <w:sz w:val="18"/>
        </w:rPr>
        <w:tab/>
        <w:t xml:space="preserve">Übersteigt die Versicherungssumme den Wert der versicherten Sachen erheblich, so kann sowohl der Versicherer als auch der Versicherungsnehmer verlangen, dass zur Beseitigung der Überversicherung die Versicherungssumme mit sofortiger Wirkung herabgesetzt wird. </w:t>
      </w:r>
    </w:p>
    <w:p w14:paraId="3541871F" w14:textId="77777777" w:rsidR="00590CAA" w:rsidRPr="00E60382" w:rsidRDefault="00C82501" w:rsidP="00D3248C">
      <w:pPr>
        <w:pStyle w:val="Textkrper2"/>
        <w:keepLines/>
        <w:tabs>
          <w:tab w:val="left" w:pos="600"/>
        </w:tabs>
        <w:spacing w:after="100"/>
        <w:ind w:left="600" w:hanging="600"/>
        <w:jc w:val="both"/>
        <w:rPr>
          <w:sz w:val="18"/>
        </w:rPr>
      </w:pPr>
      <w:r w:rsidRPr="00E60382">
        <w:rPr>
          <w:sz w:val="18"/>
        </w:rPr>
        <w:t>12.2</w:t>
      </w:r>
      <w:r w:rsidRPr="00E60382">
        <w:rPr>
          <w:sz w:val="18"/>
        </w:rPr>
        <w:tab/>
        <w:t>Von diesem Zeitpunkt an ist für die Höhe der Prämie der Betrag maßgebend, den der Versicherer berechnet haben würde, wenn der Vertrag von vornherein mit dem neuen Inhalt geschlossen worden wäre.</w:t>
      </w:r>
    </w:p>
    <w:p w14:paraId="2DE98EF9"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12.3</w:t>
      </w:r>
      <w:r w:rsidRPr="00E60382">
        <w:rPr>
          <w:rFonts w:ascii="Arial" w:hAnsi="Arial"/>
          <w:sz w:val="18"/>
        </w:rPr>
        <w:tab/>
        <w:t>Hat der Versicherungsnehmer eine Überversich</w:t>
      </w:r>
      <w:r w:rsidRPr="00E60382">
        <w:rPr>
          <w:rFonts w:ascii="Arial" w:hAnsi="Arial"/>
          <w:sz w:val="18"/>
        </w:rPr>
        <w:t>e</w:t>
      </w:r>
      <w:r w:rsidRPr="00E60382">
        <w:rPr>
          <w:rFonts w:ascii="Arial" w:hAnsi="Arial"/>
          <w:sz w:val="18"/>
        </w:rPr>
        <w:t>rung in der Absicht geschlossen, sich dadurch einen rechtswidrigen Vermögensvorteil zu verschaffen, ist jeder in dieser Absicht geschlossene Ve</w:t>
      </w:r>
      <w:r w:rsidRPr="00E60382">
        <w:rPr>
          <w:rFonts w:ascii="Arial" w:hAnsi="Arial"/>
          <w:sz w:val="18"/>
        </w:rPr>
        <w:t>r</w:t>
      </w:r>
      <w:r w:rsidRPr="00E60382">
        <w:rPr>
          <w:rFonts w:ascii="Arial" w:hAnsi="Arial"/>
          <w:sz w:val="18"/>
        </w:rPr>
        <w:t>trag nichtig. D</w:t>
      </w:r>
      <w:r w:rsidRPr="00E60382">
        <w:rPr>
          <w:rFonts w:ascii="Arial" w:hAnsi="Arial"/>
          <w:snapToGrid w:val="0"/>
          <w:sz w:val="18"/>
        </w:rPr>
        <w:t>em Versicherer steht die Prämie bis zu dem Zei</w:t>
      </w:r>
      <w:r w:rsidRPr="00E60382">
        <w:rPr>
          <w:rFonts w:ascii="Arial" w:hAnsi="Arial"/>
          <w:snapToGrid w:val="0"/>
          <w:sz w:val="18"/>
        </w:rPr>
        <w:t>t</w:t>
      </w:r>
      <w:r w:rsidRPr="00E60382">
        <w:rPr>
          <w:rFonts w:ascii="Arial" w:hAnsi="Arial"/>
          <w:snapToGrid w:val="0"/>
          <w:sz w:val="18"/>
        </w:rPr>
        <w:t>punkt zu, zu dem er von den die Nichtigkeit begrü</w:t>
      </w:r>
      <w:r w:rsidRPr="00E60382">
        <w:rPr>
          <w:rFonts w:ascii="Arial" w:hAnsi="Arial"/>
          <w:snapToGrid w:val="0"/>
          <w:sz w:val="18"/>
        </w:rPr>
        <w:t>n</w:t>
      </w:r>
      <w:r w:rsidRPr="00E60382">
        <w:rPr>
          <w:rFonts w:ascii="Arial" w:hAnsi="Arial"/>
          <w:snapToGrid w:val="0"/>
          <w:sz w:val="18"/>
        </w:rPr>
        <w:t>denden Umständen Kenntnis erlangt.</w:t>
      </w:r>
      <w:r w:rsidRPr="00E60382">
        <w:rPr>
          <w:rFonts w:ascii="Arial" w:hAnsi="Arial"/>
          <w:sz w:val="18"/>
        </w:rPr>
        <w:t xml:space="preserve"> Etwaige Sch</w:t>
      </w:r>
      <w:r w:rsidRPr="00E60382">
        <w:rPr>
          <w:rFonts w:ascii="Arial" w:hAnsi="Arial"/>
          <w:sz w:val="18"/>
        </w:rPr>
        <w:t>a</w:t>
      </w:r>
      <w:r w:rsidRPr="00E60382">
        <w:rPr>
          <w:rFonts w:ascii="Arial" w:hAnsi="Arial"/>
          <w:sz w:val="18"/>
        </w:rPr>
        <w:t>densersatzansprüche des Versicherers bleiben unb</w:t>
      </w:r>
      <w:r w:rsidRPr="00E60382">
        <w:rPr>
          <w:rFonts w:ascii="Arial" w:hAnsi="Arial"/>
          <w:sz w:val="18"/>
        </w:rPr>
        <w:t>e</w:t>
      </w:r>
      <w:r w:rsidRPr="00E60382">
        <w:rPr>
          <w:rFonts w:ascii="Arial" w:hAnsi="Arial"/>
          <w:sz w:val="18"/>
        </w:rPr>
        <w:t>rührt.</w:t>
      </w:r>
    </w:p>
    <w:p w14:paraId="741EB0B5" w14:textId="77777777" w:rsidR="00590CAA" w:rsidRPr="00E60382" w:rsidRDefault="00C82501" w:rsidP="00D3248C">
      <w:pPr>
        <w:keepNext/>
        <w:keepLines/>
        <w:tabs>
          <w:tab w:val="left" w:pos="600"/>
        </w:tabs>
        <w:spacing w:after="100"/>
        <w:ind w:left="600" w:hanging="600"/>
        <w:rPr>
          <w:rFonts w:ascii="Arial" w:hAnsi="Arial"/>
          <w:b/>
          <w:color w:val="000000"/>
          <w:sz w:val="18"/>
          <w:szCs w:val="18"/>
        </w:rPr>
      </w:pPr>
      <w:r w:rsidRPr="00E60382">
        <w:rPr>
          <w:rFonts w:ascii="Arial" w:hAnsi="Arial"/>
          <w:b/>
          <w:color w:val="000000"/>
          <w:sz w:val="18"/>
          <w:szCs w:val="18"/>
        </w:rPr>
        <w:lastRenderedPageBreak/>
        <w:t>13</w:t>
      </w:r>
      <w:r w:rsidRPr="00E60382">
        <w:rPr>
          <w:rFonts w:ascii="Arial" w:hAnsi="Arial"/>
          <w:b/>
          <w:color w:val="000000"/>
          <w:sz w:val="18"/>
          <w:szCs w:val="18"/>
        </w:rPr>
        <w:tab/>
        <w:t>Mehrfachversicherung</w:t>
      </w:r>
    </w:p>
    <w:p w14:paraId="586E102E" w14:textId="77777777" w:rsidR="00590CAA" w:rsidRPr="00E60382" w:rsidRDefault="00C82501" w:rsidP="00D3248C">
      <w:pPr>
        <w:keepLines/>
        <w:tabs>
          <w:tab w:val="left" w:pos="600"/>
        </w:tabs>
        <w:spacing w:after="100"/>
        <w:ind w:left="600" w:hanging="600"/>
        <w:jc w:val="both"/>
        <w:rPr>
          <w:rFonts w:ascii="Arial" w:hAnsi="Arial"/>
          <w:color w:val="000000"/>
          <w:sz w:val="18"/>
          <w:szCs w:val="18"/>
        </w:rPr>
      </w:pPr>
      <w:r w:rsidRPr="00E60382">
        <w:rPr>
          <w:rFonts w:ascii="Arial" w:hAnsi="Arial"/>
          <w:color w:val="000000"/>
          <w:sz w:val="18"/>
          <w:szCs w:val="18"/>
        </w:rPr>
        <w:t>13.1</w:t>
      </w:r>
      <w:r w:rsidRPr="00E60382">
        <w:rPr>
          <w:rFonts w:ascii="Arial" w:hAnsi="Arial"/>
          <w:color w:val="000000"/>
          <w:sz w:val="18"/>
          <w:szCs w:val="18"/>
        </w:rPr>
        <w:tab/>
        <w:t>Eine Mehrfachversicherung liegt vor, wenn ein Int</w:t>
      </w:r>
      <w:r w:rsidRPr="00E60382">
        <w:rPr>
          <w:rFonts w:ascii="Arial" w:hAnsi="Arial"/>
          <w:color w:val="000000"/>
          <w:sz w:val="18"/>
          <w:szCs w:val="18"/>
        </w:rPr>
        <w:t>e</w:t>
      </w:r>
      <w:r w:rsidRPr="00E60382">
        <w:rPr>
          <w:rFonts w:ascii="Arial" w:hAnsi="Arial"/>
          <w:color w:val="000000"/>
          <w:sz w:val="18"/>
          <w:szCs w:val="18"/>
        </w:rPr>
        <w:t>resse gegen dieselbe Gefahr in mehreren Versich</w:t>
      </w:r>
      <w:r w:rsidRPr="00E60382">
        <w:rPr>
          <w:rFonts w:ascii="Arial" w:hAnsi="Arial"/>
          <w:color w:val="000000"/>
          <w:sz w:val="18"/>
          <w:szCs w:val="18"/>
        </w:rPr>
        <w:t>e</w:t>
      </w:r>
      <w:r w:rsidRPr="00E60382">
        <w:rPr>
          <w:rFonts w:ascii="Arial" w:hAnsi="Arial"/>
          <w:color w:val="000000"/>
          <w:sz w:val="18"/>
          <w:szCs w:val="18"/>
        </w:rPr>
        <w:t>rungsverträgen versichert ist und entweder die Vers</w:t>
      </w:r>
      <w:r w:rsidRPr="00E60382">
        <w:rPr>
          <w:rFonts w:ascii="Arial" w:hAnsi="Arial"/>
          <w:color w:val="000000"/>
          <w:sz w:val="18"/>
          <w:szCs w:val="18"/>
        </w:rPr>
        <w:t>i</w:t>
      </w:r>
      <w:r w:rsidRPr="00E60382">
        <w:rPr>
          <w:rFonts w:ascii="Arial" w:hAnsi="Arial"/>
          <w:color w:val="000000"/>
          <w:sz w:val="18"/>
          <w:szCs w:val="18"/>
        </w:rPr>
        <w:t>cherungssummen zusammen den Versicherung</w:t>
      </w:r>
      <w:r w:rsidRPr="00E60382">
        <w:rPr>
          <w:rFonts w:ascii="Arial" w:hAnsi="Arial"/>
          <w:color w:val="000000"/>
          <w:sz w:val="18"/>
          <w:szCs w:val="18"/>
        </w:rPr>
        <w:t>s</w:t>
      </w:r>
      <w:r w:rsidRPr="00E60382">
        <w:rPr>
          <w:rFonts w:ascii="Arial" w:hAnsi="Arial"/>
          <w:color w:val="000000"/>
          <w:sz w:val="18"/>
          <w:szCs w:val="18"/>
        </w:rPr>
        <w:t>wert übersteigen oder aus anderen Gründen die Summe der Entschädigungen, die von jedem Versicherer o</w:t>
      </w:r>
      <w:r w:rsidRPr="00E60382">
        <w:rPr>
          <w:rFonts w:ascii="Arial" w:hAnsi="Arial"/>
          <w:color w:val="000000"/>
          <w:sz w:val="18"/>
          <w:szCs w:val="18"/>
        </w:rPr>
        <w:t>h</w:t>
      </w:r>
      <w:r w:rsidRPr="00E60382">
        <w:rPr>
          <w:rFonts w:ascii="Arial" w:hAnsi="Arial"/>
          <w:color w:val="000000"/>
          <w:sz w:val="18"/>
          <w:szCs w:val="18"/>
        </w:rPr>
        <w:t>ne Bestehen der anderen Versich</w:t>
      </w:r>
      <w:r w:rsidRPr="00E60382">
        <w:rPr>
          <w:rFonts w:ascii="Arial" w:hAnsi="Arial"/>
          <w:color w:val="000000"/>
          <w:sz w:val="18"/>
          <w:szCs w:val="18"/>
        </w:rPr>
        <w:t>e</w:t>
      </w:r>
      <w:r w:rsidRPr="00E60382">
        <w:rPr>
          <w:rFonts w:ascii="Arial" w:hAnsi="Arial"/>
          <w:color w:val="000000"/>
          <w:sz w:val="18"/>
          <w:szCs w:val="18"/>
        </w:rPr>
        <w:t>rungen zu zahlen wäre, den Gesamtschaden übe</w:t>
      </w:r>
      <w:r w:rsidRPr="00E60382">
        <w:rPr>
          <w:rFonts w:ascii="Arial" w:hAnsi="Arial"/>
          <w:color w:val="000000"/>
          <w:sz w:val="18"/>
          <w:szCs w:val="18"/>
        </w:rPr>
        <w:t>r</w:t>
      </w:r>
      <w:r w:rsidRPr="00E60382">
        <w:rPr>
          <w:rFonts w:ascii="Arial" w:hAnsi="Arial"/>
          <w:color w:val="000000"/>
          <w:sz w:val="18"/>
          <w:szCs w:val="18"/>
        </w:rPr>
        <w:t>steigt.</w:t>
      </w:r>
    </w:p>
    <w:p w14:paraId="116F9B71" w14:textId="77777777" w:rsidR="00590CAA" w:rsidRPr="00E60382" w:rsidRDefault="00C82501" w:rsidP="00D3248C">
      <w:pPr>
        <w:keepLines/>
        <w:tabs>
          <w:tab w:val="left" w:pos="600"/>
        </w:tabs>
        <w:spacing w:after="100"/>
        <w:ind w:left="600" w:hanging="600"/>
        <w:jc w:val="both"/>
        <w:rPr>
          <w:rFonts w:ascii="Arial" w:hAnsi="Arial"/>
          <w:color w:val="000000"/>
          <w:sz w:val="18"/>
          <w:szCs w:val="18"/>
        </w:rPr>
      </w:pPr>
      <w:r w:rsidRPr="00E60382">
        <w:rPr>
          <w:rFonts w:ascii="Arial" w:hAnsi="Arial"/>
          <w:color w:val="000000"/>
          <w:sz w:val="18"/>
          <w:szCs w:val="18"/>
        </w:rPr>
        <w:tab/>
        <w:t>Wenn die Mehrfachversicherung zustande geko</w:t>
      </w:r>
      <w:r w:rsidRPr="00E60382">
        <w:rPr>
          <w:rFonts w:ascii="Arial" w:hAnsi="Arial"/>
          <w:color w:val="000000"/>
          <w:sz w:val="18"/>
          <w:szCs w:val="18"/>
        </w:rPr>
        <w:t>m</w:t>
      </w:r>
      <w:r w:rsidRPr="00E60382">
        <w:rPr>
          <w:rFonts w:ascii="Arial" w:hAnsi="Arial"/>
          <w:color w:val="000000"/>
          <w:sz w:val="18"/>
          <w:szCs w:val="18"/>
        </w:rPr>
        <w:t>men ist, ohne dass der Versicherungsnehmer dies wusste, kann er die Aufhebung des später geschlossenen Vertrages ve</w:t>
      </w:r>
      <w:r w:rsidRPr="00E60382">
        <w:rPr>
          <w:rFonts w:ascii="Arial" w:hAnsi="Arial"/>
          <w:color w:val="000000"/>
          <w:sz w:val="18"/>
          <w:szCs w:val="18"/>
        </w:rPr>
        <w:t>r</w:t>
      </w:r>
      <w:r w:rsidRPr="00E60382">
        <w:rPr>
          <w:rFonts w:ascii="Arial" w:hAnsi="Arial"/>
          <w:color w:val="000000"/>
          <w:sz w:val="18"/>
          <w:szCs w:val="18"/>
        </w:rPr>
        <w:t>langen.</w:t>
      </w:r>
    </w:p>
    <w:p w14:paraId="01AAF2A8" w14:textId="77777777" w:rsidR="00590CAA" w:rsidRPr="00E60382" w:rsidRDefault="00C82501" w:rsidP="00D3248C">
      <w:pPr>
        <w:keepLines/>
        <w:tabs>
          <w:tab w:val="left" w:pos="600"/>
        </w:tabs>
        <w:spacing w:after="100"/>
        <w:ind w:left="600" w:hanging="600"/>
        <w:jc w:val="both"/>
        <w:rPr>
          <w:rFonts w:ascii="Arial" w:hAnsi="Arial"/>
          <w:color w:val="000000"/>
          <w:sz w:val="18"/>
          <w:szCs w:val="18"/>
        </w:rPr>
      </w:pPr>
      <w:r w:rsidRPr="00E60382">
        <w:rPr>
          <w:rFonts w:ascii="Arial" w:hAnsi="Arial"/>
          <w:color w:val="000000"/>
          <w:sz w:val="18"/>
          <w:szCs w:val="18"/>
        </w:rPr>
        <w:tab/>
        <w:t>Er kann auch verlangen, dass die Versicherung</w:t>
      </w:r>
      <w:r w:rsidRPr="00E60382">
        <w:rPr>
          <w:rFonts w:ascii="Arial" w:hAnsi="Arial"/>
          <w:color w:val="000000"/>
          <w:sz w:val="18"/>
          <w:szCs w:val="18"/>
        </w:rPr>
        <w:t>s</w:t>
      </w:r>
      <w:r w:rsidRPr="00E60382">
        <w:rPr>
          <w:rFonts w:ascii="Arial" w:hAnsi="Arial"/>
          <w:color w:val="000000"/>
          <w:sz w:val="18"/>
          <w:szCs w:val="18"/>
        </w:rPr>
        <w:t>summe auf den Betrag herabgesetzt wird, der durch die früher geschlossene Versicherung nicht gedeckt ist; in diesem Fall ist der Prämie entsprechend zu mindern.</w:t>
      </w:r>
    </w:p>
    <w:p w14:paraId="162BB7C7" w14:textId="77777777" w:rsidR="00590CAA" w:rsidRPr="00E60382" w:rsidRDefault="00C82501" w:rsidP="00D3248C">
      <w:pPr>
        <w:keepLines/>
        <w:tabs>
          <w:tab w:val="left" w:pos="600"/>
        </w:tabs>
        <w:spacing w:after="100"/>
        <w:ind w:left="600" w:hanging="600"/>
        <w:jc w:val="both"/>
        <w:rPr>
          <w:rFonts w:ascii="Arial" w:hAnsi="Arial"/>
          <w:color w:val="000000"/>
          <w:sz w:val="18"/>
          <w:szCs w:val="18"/>
        </w:rPr>
      </w:pPr>
      <w:r w:rsidRPr="00E60382">
        <w:rPr>
          <w:rFonts w:ascii="Arial" w:hAnsi="Arial"/>
          <w:color w:val="000000"/>
          <w:sz w:val="18"/>
          <w:szCs w:val="18"/>
        </w:rPr>
        <w:tab/>
        <w:t>Das Recht auf Aufhebung oder Herabsetzung e</w:t>
      </w:r>
      <w:r w:rsidRPr="00E60382">
        <w:rPr>
          <w:rFonts w:ascii="Arial" w:hAnsi="Arial"/>
          <w:color w:val="000000"/>
          <w:sz w:val="18"/>
          <w:szCs w:val="18"/>
        </w:rPr>
        <w:t>r</w:t>
      </w:r>
      <w:r w:rsidRPr="00E60382">
        <w:rPr>
          <w:rFonts w:ascii="Arial" w:hAnsi="Arial"/>
          <w:color w:val="000000"/>
          <w:sz w:val="18"/>
          <w:szCs w:val="18"/>
        </w:rPr>
        <w:t>lischt, wenn der Versicherungsnehmer es nicht innerhalb e</w:t>
      </w:r>
      <w:r w:rsidRPr="00E60382">
        <w:rPr>
          <w:rFonts w:ascii="Arial" w:hAnsi="Arial"/>
          <w:color w:val="000000"/>
          <w:sz w:val="18"/>
          <w:szCs w:val="18"/>
        </w:rPr>
        <w:t>i</w:t>
      </w:r>
      <w:r w:rsidRPr="00E60382">
        <w:rPr>
          <w:rFonts w:ascii="Arial" w:hAnsi="Arial"/>
          <w:color w:val="000000"/>
          <w:sz w:val="18"/>
          <w:szCs w:val="18"/>
        </w:rPr>
        <w:t>nes Monats geltend macht, nachdem er von der Mehrfachversicherung Kenntnis erlangt hat. Die Au</w:t>
      </w:r>
      <w:r w:rsidRPr="00E60382">
        <w:rPr>
          <w:rFonts w:ascii="Arial" w:hAnsi="Arial"/>
          <w:color w:val="000000"/>
          <w:sz w:val="18"/>
          <w:szCs w:val="18"/>
        </w:rPr>
        <w:t>f</w:t>
      </w:r>
      <w:r w:rsidRPr="00E60382">
        <w:rPr>
          <w:rFonts w:ascii="Arial" w:hAnsi="Arial"/>
          <w:color w:val="000000"/>
          <w:sz w:val="18"/>
          <w:szCs w:val="18"/>
        </w:rPr>
        <w:t>hebung oder Herabsetzung wird zu dem Zeitpunkt wirksam, zu dem die Erklärung, mit der sie verlangt wird, dem Versicherer z</w:t>
      </w:r>
      <w:r w:rsidRPr="00E60382">
        <w:rPr>
          <w:rFonts w:ascii="Arial" w:hAnsi="Arial"/>
          <w:color w:val="000000"/>
          <w:sz w:val="18"/>
          <w:szCs w:val="18"/>
        </w:rPr>
        <w:t>u</w:t>
      </w:r>
      <w:r w:rsidRPr="00E60382">
        <w:rPr>
          <w:rFonts w:ascii="Arial" w:hAnsi="Arial"/>
          <w:color w:val="000000"/>
          <w:sz w:val="18"/>
          <w:szCs w:val="18"/>
        </w:rPr>
        <w:t>geht.</w:t>
      </w:r>
    </w:p>
    <w:p w14:paraId="26360F3C" w14:textId="77777777" w:rsidR="00590CAA" w:rsidRPr="00E60382" w:rsidRDefault="00C82501" w:rsidP="00D3248C">
      <w:pPr>
        <w:keepLines/>
        <w:tabs>
          <w:tab w:val="left" w:pos="600"/>
        </w:tabs>
        <w:spacing w:after="100"/>
        <w:ind w:left="600" w:hanging="600"/>
        <w:jc w:val="both"/>
        <w:rPr>
          <w:rFonts w:ascii="Arial" w:hAnsi="Arial"/>
          <w:sz w:val="18"/>
          <w:szCs w:val="18"/>
        </w:rPr>
      </w:pPr>
      <w:r w:rsidRPr="00E60382">
        <w:rPr>
          <w:rFonts w:ascii="Arial" w:hAnsi="Arial"/>
          <w:color w:val="000000"/>
          <w:sz w:val="18"/>
          <w:szCs w:val="18"/>
        </w:rPr>
        <w:t>13.2</w:t>
      </w:r>
      <w:r w:rsidRPr="00E60382">
        <w:rPr>
          <w:rFonts w:ascii="Arial" w:hAnsi="Arial"/>
          <w:color w:val="000000"/>
          <w:sz w:val="18"/>
          <w:szCs w:val="18"/>
        </w:rPr>
        <w:tab/>
        <w:t>Hat der Versicherungsnehmer eine Mehrfachversich</w:t>
      </w:r>
      <w:r w:rsidRPr="00E60382">
        <w:rPr>
          <w:rFonts w:ascii="Arial" w:hAnsi="Arial"/>
          <w:color w:val="000000"/>
          <w:sz w:val="18"/>
          <w:szCs w:val="18"/>
        </w:rPr>
        <w:t>e</w:t>
      </w:r>
      <w:r w:rsidRPr="00E60382">
        <w:rPr>
          <w:rFonts w:ascii="Arial" w:hAnsi="Arial"/>
          <w:color w:val="000000"/>
          <w:sz w:val="18"/>
          <w:szCs w:val="18"/>
        </w:rPr>
        <w:t>rung in der Absicht abgeschlossen, sich dadurch e</w:t>
      </w:r>
      <w:r w:rsidRPr="00E60382">
        <w:rPr>
          <w:rFonts w:ascii="Arial" w:hAnsi="Arial"/>
          <w:color w:val="000000"/>
          <w:sz w:val="18"/>
          <w:szCs w:val="18"/>
        </w:rPr>
        <w:t>i</w:t>
      </w:r>
      <w:r w:rsidRPr="00E60382">
        <w:rPr>
          <w:rFonts w:ascii="Arial" w:hAnsi="Arial"/>
          <w:color w:val="000000"/>
          <w:sz w:val="18"/>
          <w:szCs w:val="18"/>
        </w:rPr>
        <w:t>nen rechtswidrigen Vermögensvorteil zu verschaffen, ist jeder in dieser Absicht geschlossene Vertrag nic</w:t>
      </w:r>
      <w:r w:rsidRPr="00E60382">
        <w:rPr>
          <w:rFonts w:ascii="Arial" w:hAnsi="Arial"/>
          <w:color w:val="000000"/>
          <w:sz w:val="18"/>
          <w:szCs w:val="18"/>
        </w:rPr>
        <w:t>h</w:t>
      </w:r>
      <w:r w:rsidRPr="00E60382">
        <w:rPr>
          <w:rFonts w:ascii="Arial" w:hAnsi="Arial"/>
          <w:color w:val="000000"/>
          <w:sz w:val="18"/>
          <w:szCs w:val="18"/>
        </w:rPr>
        <w:t>tig. Der Versicherer hat, Anspruch auf die Pr</w:t>
      </w:r>
      <w:r w:rsidRPr="00E60382">
        <w:rPr>
          <w:rFonts w:ascii="Arial" w:hAnsi="Arial"/>
          <w:color w:val="000000"/>
          <w:sz w:val="18"/>
          <w:szCs w:val="18"/>
        </w:rPr>
        <w:t>ä</w:t>
      </w:r>
      <w:r w:rsidRPr="00E60382">
        <w:rPr>
          <w:rFonts w:ascii="Arial" w:hAnsi="Arial"/>
          <w:color w:val="000000"/>
          <w:sz w:val="18"/>
          <w:szCs w:val="18"/>
        </w:rPr>
        <w:t>mie bis zu dem Zeitpunkt, in dem er von den die Nichtigkeit begründenden Umständen Kenntnis e</w:t>
      </w:r>
      <w:r w:rsidRPr="00E60382">
        <w:rPr>
          <w:rFonts w:ascii="Arial" w:hAnsi="Arial"/>
          <w:color w:val="000000"/>
          <w:sz w:val="18"/>
          <w:szCs w:val="18"/>
        </w:rPr>
        <w:t>r</w:t>
      </w:r>
      <w:r w:rsidRPr="00E60382">
        <w:rPr>
          <w:rFonts w:ascii="Arial" w:hAnsi="Arial"/>
          <w:color w:val="000000"/>
          <w:sz w:val="18"/>
          <w:szCs w:val="18"/>
        </w:rPr>
        <w:t>langt.</w:t>
      </w:r>
    </w:p>
    <w:p w14:paraId="02F33549"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14</w:t>
      </w:r>
      <w:r w:rsidRPr="00E60382">
        <w:rPr>
          <w:rFonts w:ascii="Arial" w:hAnsi="Arial"/>
          <w:b/>
          <w:sz w:val="18"/>
        </w:rPr>
        <w:tab/>
        <w:t>Ermittlung der Ersatzleistung des Versicherers</w:t>
      </w:r>
    </w:p>
    <w:p w14:paraId="474FE5BF" w14:textId="77777777" w:rsidR="00590CAA" w:rsidRPr="00E60382" w:rsidRDefault="00C82501" w:rsidP="00D3248C">
      <w:pPr>
        <w:keepNext/>
        <w:keepLines/>
        <w:tabs>
          <w:tab w:val="left" w:pos="600"/>
        </w:tabs>
        <w:spacing w:after="100"/>
        <w:ind w:left="600" w:hanging="600"/>
        <w:jc w:val="both"/>
        <w:rPr>
          <w:rFonts w:ascii="Arial" w:hAnsi="Arial"/>
          <w:sz w:val="18"/>
        </w:rPr>
      </w:pPr>
      <w:r w:rsidRPr="00E60382">
        <w:rPr>
          <w:rFonts w:ascii="Arial" w:hAnsi="Arial"/>
          <w:sz w:val="18"/>
        </w:rPr>
        <w:t>14.1</w:t>
      </w:r>
      <w:r w:rsidRPr="00E60382">
        <w:rPr>
          <w:rFonts w:ascii="Arial" w:hAnsi="Arial"/>
          <w:sz w:val="18"/>
        </w:rPr>
        <w:tab/>
        <w:t>Im Versicherungsfall ersetzt der Versich</w:t>
      </w:r>
      <w:r w:rsidRPr="00E60382">
        <w:rPr>
          <w:rFonts w:ascii="Arial" w:hAnsi="Arial"/>
          <w:sz w:val="18"/>
        </w:rPr>
        <w:t>e</w:t>
      </w:r>
      <w:r w:rsidRPr="00E60382">
        <w:rPr>
          <w:rFonts w:ascii="Arial" w:hAnsi="Arial"/>
          <w:sz w:val="18"/>
        </w:rPr>
        <w:t>rer</w:t>
      </w:r>
    </w:p>
    <w:p w14:paraId="5F2D9B04"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14.1.1</w:t>
      </w:r>
      <w:r w:rsidRPr="00E60382">
        <w:rPr>
          <w:rFonts w:ascii="Arial" w:hAnsi="Arial"/>
          <w:sz w:val="18"/>
        </w:rPr>
        <w:tab/>
        <w:t>für zerstörte oder abhanden gekommene Sachen ihren Versicherungswert zur Zeit des Schadenei</w:t>
      </w:r>
      <w:r w:rsidRPr="00E60382">
        <w:rPr>
          <w:rFonts w:ascii="Arial" w:hAnsi="Arial"/>
          <w:sz w:val="18"/>
        </w:rPr>
        <w:t>n</w:t>
      </w:r>
      <w:r w:rsidRPr="00E60382">
        <w:rPr>
          <w:rFonts w:ascii="Arial" w:hAnsi="Arial"/>
          <w:sz w:val="18"/>
        </w:rPr>
        <w:t>tritts</w:t>
      </w:r>
    </w:p>
    <w:p w14:paraId="73A0D5FF"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14.1.2</w:t>
      </w:r>
      <w:r w:rsidRPr="00E60382">
        <w:rPr>
          <w:rFonts w:ascii="Arial" w:hAnsi="Arial"/>
          <w:sz w:val="18"/>
        </w:rPr>
        <w:tab/>
        <w:t>für beschädigte reparaturfähige Sachen die notwend</w:t>
      </w:r>
      <w:r w:rsidRPr="00E60382">
        <w:rPr>
          <w:rFonts w:ascii="Arial" w:hAnsi="Arial"/>
          <w:sz w:val="18"/>
        </w:rPr>
        <w:t>i</w:t>
      </w:r>
      <w:r w:rsidRPr="00E60382">
        <w:rPr>
          <w:rFonts w:ascii="Arial" w:hAnsi="Arial"/>
          <w:sz w:val="18"/>
        </w:rPr>
        <w:t>gen Reparaturkosten, höchstens jedoch den Vers</w:t>
      </w:r>
      <w:r w:rsidRPr="00E60382">
        <w:rPr>
          <w:rFonts w:ascii="Arial" w:hAnsi="Arial"/>
          <w:sz w:val="18"/>
        </w:rPr>
        <w:t>i</w:t>
      </w:r>
      <w:r w:rsidRPr="00E60382">
        <w:rPr>
          <w:rFonts w:ascii="Arial" w:hAnsi="Arial"/>
          <w:sz w:val="18"/>
        </w:rPr>
        <w:t>cherungswert.</w:t>
      </w:r>
    </w:p>
    <w:p w14:paraId="7C3E86E7"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ab/>
        <w:t>Tritt durch die Wiederherstellung eine Werterh</w:t>
      </w:r>
      <w:r w:rsidRPr="00E60382">
        <w:rPr>
          <w:rFonts w:ascii="Arial" w:hAnsi="Arial"/>
          <w:sz w:val="18"/>
        </w:rPr>
        <w:t>ö</w:t>
      </w:r>
      <w:r w:rsidRPr="00E60382">
        <w:rPr>
          <w:rFonts w:ascii="Arial" w:hAnsi="Arial"/>
          <w:sz w:val="18"/>
        </w:rPr>
        <w:t>hung des ganzen Gegenstandes ein, so wird der Mehrwert von den Wiederherstellungskosten abg</w:t>
      </w:r>
      <w:r w:rsidRPr="00E60382">
        <w:rPr>
          <w:rFonts w:ascii="Arial" w:hAnsi="Arial"/>
          <w:sz w:val="18"/>
        </w:rPr>
        <w:t>e</w:t>
      </w:r>
      <w:r w:rsidRPr="00E60382">
        <w:rPr>
          <w:rFonts w:ascii="Arial" w:hAnsi="Arial"/>
          <w:sz w:val="18"/>
        </w:rPr>
        <w:t>zogen.</w:t>
      </w:r>
    </w:p>
    <w:p w14:paraId="05CA4215"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14.2</w:t>
      </w:r>
      <w:r w:rsidRPr="00E60382">
        <w:rPr>
          <w:rFonts w:ascii="Arial" w:hAnsi="Arial"/>
          <w:sz w:val="18"/>
        </w:rPr>
        <w:tab/>
        <w:t>Eine Begrenzung der Entschädigung je Versich</w:t>
      </w:r>
      <w:r w:rsidRPr="00E60382">
        <w:rPr>
          <w:rFonts w:ascii="Arial" w:hAnsi="Arial"/>
          <w:sz w:val="18"/>
        </w:rPr>
        <w:t>e</w:t>
      </w:r>
      <w:r w:rsidRPr="00E60382">
        <w:rPr>
          <w:rFonts w:ascii="Arial" w:hAnsi="Arial"/>
          <w:sz w:val="18"/>
        </w:rPr>
        <w:t>rungsfall wird für Schäden gemäß Ziffer 7 Nr. 1 mit ........ Prozent der Gesamtversicherungssumme, höchstens Euro .......... b</w:t>
      </w:r>
      <w:r w:rsidRPr="00E60382">
        <w:rPr>
          <w:rFonts w:ascii="Arial" w:hAnsi="Arial"/>
          <w:sz w:val="18"/>
        </w:rPr>
        <w:t>e</w:t>
      </w:r>
      <w:r w:rsidRPr="00E60382">
        <w:rPr>
          <w:rFonts w:ascii="Arial" w:hAnsi="Arial"/>
          <w:sz w:val="18"/>
        </w:rPr>
        <w:t>grenzt.</w:t>
      </w:r>
    </w:p>
    <w:p w14:paraId="3B55E457" w14:textId="77777777" w:rsidR="00590CAA" w:rsidRPr="00E60382" w:rsidRDefault="00C82501" w:rsidP="00D3248C">
      <w:pPr>
        <w:keepLines/>
        <w:tabs>
          <w:tab w:val="left" w:pos="600"/>
        </w:tabs>
        <w:spacing w:after="100"/>
        <w:ind w:left="601" w:hanging="601"/>
        <w:jc w:val="both"/>
        <w:rPr>
          <w:rFonts w:ascii="Arial" w:hAnsi="Arial"/>
          <w:sz w:val="18"/>
        </w:rPr>
      </w:pPr>
      <w:r w:rsidRPr="00E60382">
        <w:rPr>
          <w:rFonts w:ascii="Arial" w:hAnsi="Arial"/>
          <w:sz w:val="18"/>
        </w:rPr>
        <w:t>14.3</w:t>
      </w:r>
      <w:r w:rsidRPr="00E60382">
        <w:rPr>
          <w:rFonts w:ascii="Arial" w:hAnsi="Arial"/>
          <w:sz w:val="18"/>
        </w:rPr>
        <w:tab/>
        <w:t>Vermögensfolgeschäden werden nicht e</w:t>
      </w:r>
      <w:r w:rsidRPr="00E60382">
        <w:rPr>
          <w:rFonts w:ascii="Arial" w:hAnsi="Arial"/>
          <w:sz w:val="18"/>
        </w:rPr>
        <w:t>r</w:t>
      </w:r>
      <w:r w:rsidRPr="00E60382">
        <w:rPr>
          <w:rFonts w:ascii="Arial" w:hAnsi="Arial"/>
          <w:sz w:val="18"/>
        </w:rPr>
        <w:t>setzt.</w:t>
      </w:r>
    </w:p>
    <w:p w14:paraId="6925A6BC"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14.4</w:t>
      </w:r>
      <w:r w:rsidRPr="00E60382">
        <w:rPr>
          <w:rFonts w:ascii="Arial" w:hAnsi="Arial"/>
          <w:sz w:val="18"/>
        </w:rPr>
        <w:tab/>
        <w:t>Ist die Versicherungssumme bei Eintritt des Versich</w:t>
      </w:r>
      <w:r w:rsidRPr="00E60382">
        <w:rPr>
          <w:rFonts w:ascii="Arial" w:hAnsi="Arial"/>
          <w:sz w:val="18"/>
        </w:rPr>
        <w:t>e</w:t>
      </w:r>
      <w:r w:rsidRPr="00E60382">
        <w:rPr>
          <w:rFonts w:ascii="Arial" w:hAnsi="Arial"/>
          <w:sz w:val="18"/>
        </w:rPr>
        <w:t>rungsfalles niedriger als der Versicherungswert (U</w:t>
      </w:r>
      <w:r w:rsidRPr="00E60382">
        <w:rPr>
          <w:rFonts w:ascii="Arial" w:hAnsi="Arial"/>
          <w:sz w:val="18"/>
        </w:rPr>
        <w:t>n</w:t>
      </w:r>
      <w:r w:rsidRPr="00E60382">
        <w:rPr>
          <w:rFonts w:ascii="Arial" w:hAnsi="Arial"/>
          <w:sz w:val="18"/>
        </w:rPr>
        <w:t>terversicherung), so haftet der Versicherer nur nach dem Verhältnis der Versicherungssumme zum Vers</w:t>
      </w:r>
      <w:r w:rsidRPr="00E60382">
        <w:rPr>
          <w:rFonts w:ascii="Arial" w:hAnsi="Arial"/>
          <w:sz w:val="18"/>
        </w:rPr>
        <w:t>i</w:t>
      </w:r>
      <w:r w:rsidRPr="00E60382">
        <w:rPr>
          <w:rFonts w:ascii="Arial" w:hAnsi="Arial"/>
          <w:sz w:val="18"/>
        </w:rPr>
        <w:t>ch</w:t>
      </w:r>
      <w:r w:rsidRPr="00E60382">
        <w:rPr>
          <w:rFonts w:ascii="Arial" w:hAnsi="Arial"/>
          <w:sz w:val="18"/>
        </w:rPr>
        <w:t>e</w:t>
      </w:r>
      <w:r w:rsidRPr="00E60382">
        <w:rPr>
          <w:rFonts w:ascii="Arial" w:hAnsi="Arial"/>
          <w:sz w:val="18"/>
        </w:rPr>
        <w:t>rungswert.</w:t>
      </w:r>
    </w:p>
    <w:p w14:paraId="647A5EEC"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14.5</w:t>
      </w:r>
      <w:r w:rsidRPr="00E60382">
        <w:rPr>
          <w:rFonts w:ascii="Arial" w:hAnsi="Arial"/>
          <w:sz w:val="18"/>
        </w:rPr>
        <w:tab/>
        <w:t>Ist die Versicherungssumme für die einzelne vers</w:t>
      </w:r>
      <w:r w:rsidRPr="00E60382">
        <w:rPr>
          <w:rFonts w:ascii="Arial" w:hAnsi="Arial"/>
          <w:sz w:val="18"/>
        </w:rPr>
        <w:t>i</w:t>
      </w:r>
      <w:r w:rsidRPr="00E60382">
        <w:rPr>
          <w:rFonts w:ascii="Arial" w:hAnsi="Arial"/>
          <w:sz w:val="18"/>
        </w:rPr>
        <w:t>cherte Sachen niedriger als der Versicherungswert gemäß Ziffer 8 zur Zeit des Eintritts des Versich</w:t>
      </w:r>
      <w:r w:rsidRPr="00E60382">
        <w:rPr>
          <w:rFonts w:ascii="Arial" w:hAnsi="Arial"/>
          <w:sz w:val="18"/>
        </w:rPr>
        <w:t>e</w:t>
      </w:r>
      <w:r w:rsidRPr="00E60382">
        <w:rPr>
          <w:rFonts w:ascii="Arial" w:hAnsi="Arial"/>
          <w:sz w:val="18"/>
        </w:rPr>
        <w:t>rungsfalls (Unterversicherung), so wird der gemäß Zi</w:t>
      </w:r>
      <w:r w:rsidRPr="00E60382">
        <w:rPr>
          <w:rFonts w:ascii="Arial" w:hAnsi="Arial"/>
          <w:sz w:val="18"/>
        </w:rPr>
        <w:t>f</w:t>
      </w:r>
      <w:r w:rsidRPr="00E60382">
        <w:rPr>
          <w:rFonts w:ascii="Arial" w:hAnsi="Arial"/>
          <w:sz w:val="18"/>
        </w:rPr>
        <w:t>fer 14 ermittelte Betrag entsprechend dem Ve</w:t>
      </w:r>
      <w:r w:rsidRPr="00E60382">
        <w:rPr>
          <w:rFonts w:ascii="Arial" w:hAnsi="Arial"/>
          <w:sz w:val="18"/>
        </w:rPr>
        <w:t>r</w:t>
      </w:r>
      <w:r w:rsidRPr="00E60382">
        <w:rPr>
          <w:rFonts w:ascii="Arial" w:hAnsi="Arial"/>
          <w:sz w:val="18"/>
        </w:rPr>
        <w:t>hältnis zwischen dem Versicherungswert und der Versich</w:t>
      </w:r>
      <w:r w:rsidRPr="00E60382">
        <w:rPr>
          <w:rFonts w:ascii="Arial" w:hAnsi="Arial"/>
          <w:sz w:val="18"/>
        </w:rPr>
        <w:t>e</w:t>
      </w:r>
      <w:r w:rsidRPr="00E60382">
        <w:rPr>
          <w:rFonts w:ascii="Arial" w:hAnsi="Arial"/>
          <w:sz w:val="18"/>
        </w:rPr>
        <w:t>rungssumme gekürzt. Ein Summenausgleich findet nicht statt.</w:t>
      </w:r>
    </w:p>
    <w:p w14:paraId="459881C4"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15</w:t>
      </w:r>
      <w:r w:rsidRPr="00E60382">
        <w:rPr>
          <w:rFonts w:ascii="Arial" w:hAnsi="Arial"/>
          <w:b/>
          <w:sz w:val="18"/>
        </w:rPr>
        <w:tab/>
        <w:t>Obliegenhe</w:t>
      </w:r>
      <w:r w:rsidRPr="00E60382">
        <w:rPr>
          <w:rFonts w:ascii="Arial" w:hAnsi="Arial"/>
          <w:b/>
          <w:sz w:val="18"/>
        </w:rPr>
        <w:t>i</w:t>
      </w:r>
      <w:r w:rsidRPr="00E60382">
        <w:rPr>
          <w:rFonts w:ascii="Arial" w:hAnsi="Arial"/>
          <w:b/>
          <w:sz w:val="18"/>
        </w:rPr>
        <w:t>ten</w:t>
      </w:r>
    </w:p>
    <w:p w14:paraId="06B7039D" w14:textId="77777777" w:rsidR="00590CAA" w:rsidRPr="00E60382" w:rsidRDefault="00C82501" w:rsidP="00D3248C">
      <w:pPr>
        <w:keepNext/>
        <w:keepLines/>
        <w:tabs>
          <w:tab w:val="left" w:pos="600"/>
        </w:tabs>
        <w:spacing w:after="100"/>
        <w:ind w:left="600" w:hanging="600"/>
        <w:jc w:val="both"/>
        <w:rPr>
          <w:rFonts w:ascii="Arial" w:hAnsi="Arial"/>
          <w:sz w:val="18"/>
        </w:rPr>
      </w:pPr>
      <w:r w:rsidRPr="00E60382">
        <w:rPr>
          <w:rFonts w:ascii="Arial" w:hAnsi="Arial"/>
          <w:sz w:val="18"/>
        </w:rPr>
        <w:t>15.1.</w:t>
      </w:r>
      <w:r w:rsidRPr="00E60382">
        <w:rPr>
          <w:rFonts w:ascii="Arial" w:hAnsi="Arial"/>
          <w:sz w:val="18"/>
        </w:rPr>
        <w:tab/>
        <w:t xml:space="preserve">Der Versicherungsnehmer </w:t>
      </w:r>
      <w:r w:rsidRPr="00E60382">
        <w:rPr>
          <w:rFonts w:ascii="Arial" w:hAnsi="Arial"/>
          <w:sz w:val="18"/>
        </w:rPr>
        <w:t>o</w:t>
      </w:r>
      <w:r w:rsidRPr="00E60382">
        <w:rPr>
          <w:rFonts w:ascii="Arial" w:hAnsi="Arial"/>
          <w:sz w:val="18"/>
        </w:rPr>
        <w:t>der Berechtigte hat</w:t>
      </w:r>
    </w:p>
    <w:p w14:paraId="3612557C"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15.1.1</w:t>
      </w:r>
      <w:r w:rsidRPr="00E60382">
        <w:rPr>
          <w:rFonts w:ascii="Arial" w:hAnsi="Arial"/>
          <w:sz w:val="18"/>
        </w:rPr>
        <w:tab/>
        <w:t>jeden Schadenfall unverzüglich dem Versicherer anz</w:t>
      </w:r>
      <w:r w:rsidRPr="00E60382">
        <w:rPr>
          <w:rFonts w:ascii="Arial" w:hAnsi="Arial"/>
          <w:sz w:val="18"/>
        </w:rPr>
        <w:t>u</w:t>
      </w:r>
      <w:r w:rsidRPr="00E60382">
        <w:rPr>
          <w:rFonts w:ascii="Arial" w:hAnsi="Arial"/>
          <w:sz w:val="18"/>
        </w:rPr>
        <w:t>zeigen;</w:t>
      </w:r>
    </w:p>
    <w:p w14:paraId="78663967"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15.1.2</w:t>
      </w:r>
      <w:r w:rsidRPr="00E60382">
        <w:rPr>
          <w:rFonts w:ascii="Arial" w:hAnsi="Arial"/>
          <w:sz w:val="18"/>
        </w:rPr>
        <w:tab/>
        <w:t>Schäden nach Möglichkeit abzuwenden und zu mi</w:t>
      </w:r>
      <w:r w:rsidRPr="00E60382">
        <w:rPr>
          <w:rFonts w:ascii="Arial" w:hAnsi="Arial"/>
          <w:sz w:val="18"/>
        </w:rPr>
        <w:t>n</w:t>
      </w:r>
      <w:r w:rsidRPr="00E60382">
        <w:rPr>
          <w:rFonts w:ascii="Arial" w:hAnsi="Arial"/>
          <w:sz w:val="18"/>
        </w:rPr>
        <w:t>dern, insbesondere Ersatzansprüche gegen Dri</w:t>
      </w:r>
      <w:r w:rsidRPr="00E60382">
        <w:rPr>
          <w:rFonts w:ascii="Arial" w:hAnsi="Arial"/>
          <w:sz w:val="18"/>
        </w:rPr>
        <w:t>t</w:t>
      </w:r>
      <w:r w:rsidRPr="00E60382">
        <w:rPr>
          <w:rFonts w:ascii="Arial" w:hAnsi="Arial"/>
          <w:sz w:val="18"/>
        </w:rPr>
        <w:t>te (z. B. Bahn, Post, Reederei, Fluggesellschaft, Gastwirt) form- und fristgerecht geltend zu machen und We</w:t>
      </w:r>
      <w:r w:rsidRPr="00E60382">
        <w:rPr>
          <w:rFonts w:ascii="Arial" w:hAnsi="Arial"/>
          <w:sz w:val="18"/>
        </w:rPr>
        <w:t>i</w:t>
      </w:r>
      <w:r w:rsidRPr="00E60382">
        <w:rPr>
          <w:rFonts w:ascii="Arial" w:hAnsi="Arial"/>
          <w:sz w:val="18"/>
        </w:rPr>
        <w:t>sungen des Versicherers zu b</w:t>
      </w:r>
      <w:r w:rsidRPr="00E60382">
        <w:rPr>
          <w:rFonts w:ascii="Arial" w:hAnsi="Arial"/>
          <w:sz w:val="18"/>
        </w:rPr>
        <w:t>e</w:t>
      </w:r>
      <w:r w:rsidRPr="00E60382">
        <w:rPr>
          <w:rFonts w:ascii="Arial" w:hAnsi="Arial"/>
          <w:sz w:val="18"/>
        </w:rPr>
        <w:t>achten;</w:t>
      </w:r>
    </w:p>
    <w:p w14:paraId="04B52FF0"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15.1.3</w:t>
      </w:r>
      <w:r w:rsidRPr="00E60382">
        <w:rPr>
          <w:rFonts w:ascii="Arial" w:hAnsi="Arial"/>
          <w:sz w:val="18"/>
        </w:rPr>
        <w:tab/>
        <w:t>alles zu tun, was zur Aufklärung des Tatbestandes dienlich sein kann. Er hat alle Belege, die den En</w:t>
      </w:r>
      <w:r w:rsidRPr="00E60382">
        <w:rPr>
          <w:rFonts w:ascii="Arial" w:hAnsi="Arial"/>
          <w:sz w:val="18"/>
        </w:rPr>
        <w:t>t</w:t>
      </w:r>
      <w:r w:rsidRPr="00E60382">
        <w:rPr>
          <w:rFonts w:ascii="Arial" w:hAnsi="Arial"/>
          <w:sz w:val="18"/>
        </w:rPr>
        <w:t>schädigungsanspruch nach Grund und Höhe bewe</w:t>
      </w:r>
      <w:r w:rsidRPr="00E60382">
        <w:rPr>
          <w:rFonts w:ascii="Arial" w:hAnsi="Arial"/>
          <w:sz w:val="18"/>
        </w:rPr>
        <w:t>i</w:t>
      </w:r>
      <w:r w:rsidRPr="00E60382">
        <w:rPr>
          <w:rFonts w:ascii="Arial" w:hAnsi="Arial"/>
          <w:sz w:val="18"/>
        </w:rPr>
        <w:t>sen, einzureichen, soweit ihre Beschaffung ihm billi</w:t>
      </w:r>
      <w:r w:rsidRPr="00E60382">
        <w:rPr>
          <w:rFonts w:ascii="Arial" w:hAnsi="Arial"/>
          <w:sz w:val="18"/>
        </w:rPr>
        <w:t>g</w:t>
      </w:r>
      <w:r w:rsidRPr="00E60382">
        <w:rPr>
          <w:rFonts w:ascii="Arial" w:hAnsi="Arial"/>
          <w:sz w:val="18"/>
        </w:rPr>
        <w:t>erweise zugemutet we</w:t>
      </w:r>
      <w:r w:rsidRPr="00E60382">
        <w:rPr>
          <w:rFonts w:ascii="Arial" w:hAnsi="Arial"/>
          <w:sz w:val="18"/>
        </w:rPr>
        <w:t>r</w:t>
      </w:r>
      <w:r w:rsidRPr="00E60382">
        <w:rPr>
          <w:rFonts w:ascii="Arial" w:hAnsi="Arial"/>
          <w:sz w:val="18"/>
        </w:rPr>
        <w:t>den kann.</w:t>
      </w:r>
    </w:p>
    <w:p w14:paraId="35FCC60E"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15.2</w:t>
      </w:r>
      <w:r w:rsidRPr="00E60382">
        <w:rPr>
          <w:rFonts w:ascii="Arial" w:hAnsi="Arial"/>
          <w:sz w:val="18"/>
        </w:rPr>
        <w:tab/>
        <w:t>Schäden, die im Gewahrsam eines Beherbergung</w:t>
      </w:r>
      <w:r w:rsidRPr="00E60382">
        <w:rPr>
          <w:rFonts w:ascii="Arial" w:hAnsi="Arial"/>
          <w:sz w:val="18"/>
        </w:rPr>
        <w:t>s</w:t>
      </w:r>
      <w:r w:rsidRPr="00E60382">
        <w:rPr>
          <w:rFonts w:ascii="Arial" w:hAnsi="Arial"/>
          <w:sz w:val="18"/>
        </w:rPr>
        <w:t>betriebes eingetreten sind, müssen diesem unverzü</w:t>
      </w:r>
      <w:r w:rsidRPr="00E60382">
        <w:rPr>
          <w:rFonts w:ascii="Arial" w:hAnsi="Arial"/>
          <w:sz w:val="18"/>
        </w:rPr>
        <w:t>g</w:t>
      </w:r>
      <w:r w:rsidRPr="00E60382">
        <w:rPr>
          <w:rFonts w:ascii="Arial" w:hAnsi="Arial"/>
          <w:sz w:val="18"/>
        </w:rPr>
        <w:t>lich gemeldet werden. Dem Versicherer ist hierüber eine Bescheinigung einz</w:t>
      </w:r>
      <w:r w:rsidRPr="00E60382">
        <w:rPr>
          <w:rFonts w:ascii="Arial" w:hAnsi="Arial"/>
          <w:sz w:val="18"/>
        </w:rPr>
        <w:t>u</w:t>
      </w:r>
      <w:r w:rsidRPr="00E60382">
        <w:rPr>
          <w:rFonts w:ascii="Arial" w:hAnsi="Arial"/>
          <w:sz w:val="18"/>
        </w:rPr>
        <w:t>reichen.</w:t>
      </w:r>
    </w:p>
    <w:p w14:paraId="3D46E5F2"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15.3</w:t>
      </w:r>
      <w:r w:rsidRPr="00E60382">
        <w:rPr>
          <w:rFonts w:ascii="Arial" w:hAnsi="Arial"/>
          <w:sz w:val="18"/>
        </w:rPr>
        <w:tab/>
        <w:t>Schäden durch strafbare Handlungen (z.B. Die</w:t>
      </w:r>
      <w:r w:rsidRPr="00E60382">
        <w:rPr>
          <w:rFonts w:ascii="Arial" w:hAnsi="Arial"/>
          <w:sz w:val="18"/>
        </w:rPr>
        <w:t>b</w:t>
      </w:r>
      <w:r w:rsidRPr="00E60382">
        <w:rPr>
          <w:rFonts w:ascii="Arial" w:hAnsi="Arial"/>
          <w:sz w:val="18"/>
        </w:rPr>
        <w:t>stahl, Raub, vorsätzliche Sachbeschädigung) sind auße</w:t>
      </w:r>
      <w:r w:rsidRPr="00E60382">
        <w:rPr>
          <w:rFonts w:ascii="Arial" w:hAnsi="Arial"/>
          <w:sz w:val="18"/>
        </w:rPr>
        <w:t>r</w:t>
      </w:r>
      <w:r w:rsidRPr="00E60382">
        <w:rPr>
          <w:rFonts w:ascii="Arial" w:hAnsi="Arial"/>
          <w:sz w:val="18"/>
        </w:rPr>
        <w:t>dem unverzüglich der zuständigen Polize</w:t>
      </w:r>
      <w:r w:rsidRPr="00E60382">
        <w:rPr>
          <w:rFonts w:ascii="Arial" w:hAnsi="Arial"/>
          <w:sz w:val="18"/>
        </w:rPr>
        <w:t>i</w:t>
      </w:r>
      <w:r w:rsidRPr="00E60382">
        <w:rPr>
          <w:rFonts w:ascii="Arial" w:hAnsi="Arial"/>
          <w:sz w:val="18"/>
        </w:rPr>
        <w:t>dienststelle unter Einreichung einer Liste der in Ve</w:t>
      </w:r>
      <w:r w:rsidRPr="00E60382">
        <w:rPr>
          <w:rFonts w:ascii="Arial" w:hAnsi="Arial"/>
          <w:sz w:val="18"/>
        </w:rPr>
        <w:t>r</w:t>
      </w:r>
      <w:r w:rsidRPr="00E60382">
        <w:rPr>
          <w:rFonts w:ascii="Arial" w:hAnsi="Arial"/>
          <w:sz w:val="18"/>
        </w:rPr>
        <w:t>lust geratenen Sachen anzuzeigen. Der Versich</w:t>
      </w:r>
      <w:r w:rsidRPr="00E60382">
        <w:rPr>
          <w:rFonts w:ascii="Arial" w:hAnsi="Arial"/>
          <w:sz w:val="18"/>
        </w:rPr>
        <w:t>e</w:t>
      </w:r>
      <w:r w:rsidRPr="00E60382">
        <w:rPr>
          <w:rFonts w:ascii="Arial" w:hAnsi="Arial"/>
          <w:sz w:val="18"/>
        </w:rPr>
        <w:t>rungsnehmer oder Berechtigte hat sich dies polizeilich bescheinigen zu lassen und dem Versicherer den Nachweis einz</w:t>
      </w:r>
      <w:r w:rsidRPr="00E60382">
        <w:rPr>
          <w:rFonts w:ascii="Arial" w:hAnsi="Arial"/>
          <w:sz w:val="18"/>
        </w:rPr>
        <w:t>u</w:t>
      </w:r>
      <w:r w:rsidRPr="00E60382">
        <w:rPr>
          <w:rFonts w:ascii="Arial" w:hAnsi="Arial"/>
          <w:sz w:val="18"/>
        </w:rPr>
        <w:t>reichen.</w:t>
      </w:r>
    </w:p>
    <w:p w14:paraId="63F04D1A" w14:textId="77777777" w:rsidR="00590CAA" w:rsidRPr="00E60382" w:rsidRDefault="00C82501" w:rsidP="00D3248C">
      <w:pPr>
        <w:keepNext/>
        <w:keepLines/>
        <w:tabs>
          <w:tab w:val="left" w:pos="600"/>
        </w:tabs>
        <w:spacing w:after="100"/>
        <w:ind w:left="600" w:hanging="600"/>
        <w:jc w:val="both"/>
        <w:rPr>
          <w:rFonts w:ascii="Arial" w:hAnsi="Arial"/>
          <w:sz w:val="18"/>
        </w:rPr>
      </w:pPr>
      <w:r w:rsidRPr="00E60382">
        <w:rPr>
          <w:rFonts w:ascii="Arial" w:hAnsi="Arial"/>
          <w:sz w:val="18"/>
        </w:rPr>
        <w:t>15.4</w:t>
      </w:r>
      <w:r w:rsidRPr="00E60382">
        <w:rPr>
          <w:rFonts w:ascii="Arial" w:hAnsi="Arial"/>
          <w:sz w:val="18"/>
        </w:rPr>
        <w:tab/>
        <w:t>Verletzt der Versicherungsnehmer eine Obliege</w:t>
      </w:r>
      <w:r w:rsidRPr="00E60382">
        <w:rPr>
          <w:rFonts w:ascii="Arial" w:hAnsi="Arial"/>
          <w:sz w:val="18"/>
        </w:rPr>
        <w:t>n</w:t>
      </w:r>
      <w:r w:rsidR="002F22DF" w:rsidRPr="00E60382">
        <w:rPr>
          <w:rFonts w:ascii="Arial" w:hAnsi="Arial"/>
          <w:sz w:val="18"/>
        </w:rPr>
        <w:t>heit</w:t>
      </w:r>
    </w:p>
    <w:p w14:paraId="14CAD6A2"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15.4.1</w:t>
      </w:r>
      <w:r w:rsidRPr="00E60382">
        <w:rPr>
          <w:rFonts w:ascii="Arial" w:hAnsi="Arial"/>
          <w:sz w:val="18"/>
        </w:rPr>
        <w:tab/>
        <w:t>aus diesem Vertrag, die er vor Eintritt des Versich</w:t>
      </w:r>
      <w:r w:rsidRPr="00E60382">
        <w:rPr>
          <w:rFonts w:ascii="Arial" w:hAnsi="Arial"/>
          <w:sz w:val="18"/>
        </w:rPr>
        <w:t>e</w:t>
      </w:r>
      <w:r w:rsidRPr="00E60382">
        <w:rPr>
          <w:rFonts w:ascii="Arial" w:hAnsi="Arial"/>
          <w:sz w:val="18"/>
        </w:rPr>
        <w:t>rungsfalles zu erfüllen hat, kann der Versich</w:t>
      </w:r>
      <w:r w:rsidRPr="00E60382">
        <w:rPr>
          <w:rFonts w:ascii="Arial" w:hAnsi="Arial"/>
          <w:sz w:val="18"/>
        </w:rPr>
        <w:t>e</w:t>
      </w:r>
      <w:r w:rsidRPr="00E60382">
        <w:rPr>
          <w:rFonts w:ascii="Arial" w:hAnsi="Arial"/>
          <w:sz w:val="18"/>
        </w:rPr>
        <w:t>rer den Vertrag innerhalb eines Monats ab Kenn</w:t>
      </w:r>
      <w:r w:rsidRPr="00E60382">
        <w:rPr>
          <w:rFonts w:ascii="Arial" w:hAnsi="Arial"/>
          <w:sz w:val="18"/>
        </w:rPr>
        <w:t>t</w:t>
      </w:r>
      <w:r w:rsidRPr="00E60382">
        <w:rPr>
          <w:rFonts w:ascii="Arial" w:hAnsi="Arial"/>
          <w:sz w:val="18"/>
        </w:rPr>
        <w:t>nis von der Obliegenheitsverletzung fristlos kündigen. Der Vers</w:t>
      </w:r>
      <w:r w:rsidRPr="00E60382">
        <w:rPr>
          <w:rFonts w:ascii="Arial" w:hAnsi="Arial"/>
          <w:sz w:val="18"/>
        </w:rPr>
        <w:t>i</w:t>
      </w:r>
      <w:r w:rsidRPr="00E60382">
        <w:rPr>
          <w:rFonts w:ascii="Arial" w:hAnsi="Arial"/>
          <w:sz w:val="18"/>
        </w:rPr>
        <w:t>cherer hat kein Kündigungsrecht, wenn der Versich</w:t>
      </w:r>
      <w:r w:rsidRPr="00E60382">
        <w:rPr>
          <w:rFonts w:ascii="Arial" w:hAnsi="Arial"/>
          <w:sz w:val="18"/>
        </w:rPr>
        <w:t>e</w:t>
      </w:r>
      <w:r w:rsidRPr="00E60382">
        <w:rPr>
          <w:rFonts w:ascii="Arial" w:hAnsi="Arial"/>
          <w:sz w:val="18"/>
        </w:rPr>
        <w:t>rungsnehmer nachweist, dass die Obliegenheitsve</w:t>
      </w:r>
      <w:r w:rsidRPr="00E60382">
        <w:rPr>
          <w:rFonts w:ascii="Arial" w:hAnsi="Arial"/>
          <w:sz w:val="18"/>
        </w:rPr>
        <w:t>r</w:t>
      </w:r>
      <w:r w:rsidRPr="00E60382">
        <w:rPr>
          <w:rFonts w:ascii="Arial" w:hAnsi="Arial"/>
          <w:sz w:val="18"/>
        </w:rPr>
        <w:t>letzung weder auf Vorsatz noch auf grober Fahrlä</w:t>
      </w:r>
      <w:r w:rsidRPr="00E60382">
        <w:rPr>
          <w:rFonts w:ascii="Arial" w:hAnsi="Arial"/>
          <w:sz w:val="18"/>
        </w:rPr>
        <w:t>s</w:t>
      </w:r>
      <w:r w:rsidRPr="00E60382">
        <w:rPr>
          <w:rFonts w:ascii="Arial" w:hAnsi="Arial"/>
          <w:sz w:val="18"/>
        </w:rPr>
        <w:t>sigkeit beruhte.</w:t>
      </w:r>
    </w:p>
    <w:p w14:paraId="4498C5D0" w14:textId="77777777" w:rsidR="00590CAA" w:rsidRPr="00E60382" w:rsidRDefault="00C82501" w:rsidP="00D3248C">
      <w:pPr>
        <w:keepLines/>
        <w:tabs>
          <w:tab w:val="left" w:pos="600"/>
        </w:tabs>
        <w:spacing w:after="100"/>
        <w:ind w:left="600" w:hanging="600"/>
        <w:jc w:val="both"/>
        <w:rPr>
          <w:rFonts w:ascii="Arial" w:hAnsi="Arial"/>
          <w:sz w:val="18"/>
        </w:rPr>
      </w:pPr>
      <w:r w:rsidRPr="00E60382">
        <w:rPr>
          <w:rFonts w:ascii="Arial" w:hAnsi="Arial"/>
          <w:sz w:val="18"/>
        </w:rPr>
        <w:t>15.4.2</w:t>
      </w:r>
      <w:r w:rsidRPr="00E60382">
        <w:rPr>
          <w:rFonts w:ascii="Arial" w:hAnsi="Arial"/>
          <w:sz w:val="18"/>
        </w:rPr>
        <w:tab/>
      </w:r>
      <w:proofErr w:type="gramStart"/>
      <w:r w:rsidRPr="00E60382">
        <w:rPr>
          <w:rFonts w:ascii="Arial" w:hAnsi="Arial"/>
          <w:sz w:val="18"/>
        </w:rPr>
        <w:t>Wird</w:t>
      </w:r>
      <w:proofErr w:type="gramEnd"/>
      <w:r w:rsidRPr="00E60382">
        <w:rPr>
          <w:rFonts w:ascii="Arial" w:hAnsi="Arial"/>
          <w:sz w:val="18"/>
        </w:rPr>
        <w:t xml:space="preserve"> eine Obliegenheit aus diesem Vertrag vorsät</w:t>
      </w:r>
      <w:r w:rsidRPr="00E60382">
        <w:rPr>
          <w:rFonts w:ascii="Arial" w:hAnsi="Arial"/>
          <w:sz w:val="18"/>
        </w:rPr>
        <w:t>z</w:t>
      </w:r>
      <w:r w:rsidRPr="00E60382">
        <w:rPr>
          <w:rFonts w:ascii="Arial" w:hAnsi="Arial"/>
          <w:sz w:val="18"/>
        </w:rPr>
        <w:t>lich verletzt, verliert der Versicherungsnehmer den Versicherungsschutz. Bei grob fahrlässiger Verle</w:t>
      </w:r>
      <w:r w:rsidRPr="00E60382">
        <w:rPr>
          <w:rFonts w:ascii="Arial" w:hAnsi="Arial"/>
          <w:sz w:val="18"/>
        </w:rPr>
        <w:t>t</w:t>
      </w:r>
      <w:r w:rsidRPr="00E60382">
        <w:rPr>
          <w:rFonts w:ascii="Arial" w:hAnsi="Arial"/>
          <w:sz w:val="18"/>
        </w:rPr>
        <w:t>zung einer Obliegenheit ist der Vers</w:t>
      </w:r>
      <w:r w:rsidRPr="00E60382">
        <w:rPr>
          <w:rFonts w:ascii="Arial" w:hAnsi="Arial"/>
          <w:sz w:val="18"/>
        </w:rPr>
        <w:t>i</w:t>
      </w:r>
      <w:r w:rsidRPr="00E60382">
        <w:rPr>
          <w:rFonts w:ascii="Arial" w:hAnsi="Arial"/>
          <w:sz w:val="18"/>
        </w:rPr>
        <w:t>cherer berechtigt, seine Leistung in einem der Schwere des Verschu</w:t>
      </w:r>
      <w:r w:rsidRPr="00E60382">
        <w:rPr>
          <w:rFonts w:ascii="Arial" w:hAnsi="Arial"/>
          <w:sz w:val="18"/>
        </w:rPr>
        <w:t>l</w:t>
      </w:r>
      <w:r w:rsidRPr="00E60382">
        <w:rPr>
          <w:rFonts w:ascii="Arial" w:hAnsi="Arial"/>
          <w:sz w:val="18"/>
        </w:rPr>
        <w:t>dens des Versicherungsnehmers entsprechenden Verhäl</w:t>
      </w:r>
      <w:r w:rsidRPr="00E60382">
        <w:rPr>
          <w:rFonts w:ascii="Arial" w:hAnsi="Arial"/>
          <w:sz w:val="18"/>
        </w:rPr>
        <w:t>t</w:t>
      </w:r>
      <w:r w:rsidRPr="00E60382">
        <w:rPr>
          <w:rFonts w:ascii="Arial" w:hAnsi="Arial"/>
          <w:sz w:val="18"/>
        </w:rPr>
        <w:t>nis zu kürzen. Der vollständige oder teilweise Wegfall des Versicherungsschutzes hat bei Verle</w:t>
      </w:r>
      <w:r w:rsidRPr="00E60382">
        <w:rPr>
          <w:rFonts w:ascii="Arial" w:hAnsi="Arial"/>
          <w:sz w:val="18"/>
        </w:rPr>
        <w:t>t</w:t>
      </w:r>
      <w:r w:rsidRPr="00E60382">
        <w:rPr>
          <w:rFonts w:ascii="Arial" w:hAnsi="Arial"/>
          <w:sz w:val="18"/>
        </w:rPr>
        <w:t>zung einer nach Eintritt des Versicherungsfalls best</w:t>
      </w:r>
      <w:r w:rsidRPr="00E60382">
        <w:rPr>
          <w:rFonts w:ascii="Arial" w:hAnsi="Arial"/>
          <w:sz w:val="18"/>
        </w:rPr>
        <w:t>e</w:t>
      </w:r>
      <w:r w:rsidRPr="00E60382">
        <w:rPr>
          <w:rFonts w:ascii="Arial" w:hAnsi="Arial"/>
          <w:sz w:val="18"/>
        </w:rPr>
        <w:t>henden Auskunfts- oder Aufklärungsobliegenheit zur Voraussetzung, dass der Versicherer den Versich</w:t>
      </w:r>
      <w:r w:rsidRPr="00E60382">
        <w:rPr>
          <w:rFonts w:ascii="Arial" w:hAnsi="Arial"/>
          <w:sz w:val="18"/>
        </w:rPr>
        <w:t>e</w:t>
      </w:r>
      <w:r w:rsidRPr="00E60382">
        <w:rPr>
          <w:rFonts w:ascii="Arial" w:hAnsi="Arial"/>
          <w:sz w:val="18"/>
        </w:rPr>
        <w:t>rung</w:t>
      </w:r>
      <w:r w:rsidRPr="00E60382">
        <w:rPr>
          <w:rFonts w:ascii="Arial" w:hAnsi="Arial"/>
          <w:sz w:val="18"/>
        </w:rPr>
        <w:t>s</w:t>
      </w:r>
      <w:r w:rsidRPr="00E60382">
        <w:rPr>
          <w:rFonts w:ascii="Arial" w:hAnsi="Arial"/>
          <w:sz w:val="18"/>
        </w:rPr>
        <w:t>nehmer durch gesonderte Mitteilung in Textform auf diese Rechtsfolge hingewiesen hat.</w:t>
      </w:r>
    </w:p>
    <w:p w14:paraId="33E9A8E9" w14:textId="77777777" w:rsidR="00D3248C" w:rsidRDefault="00C82501" w:rsidP="00D3248C">
      <w:pPr>
        <w:keepLines/>
        <w:tabs>
          <w:tab w:val="left" w:pos="600"/>
        </w:tabs>
        <w:spacing w:after="100"/>
        <w:ind w:left="600" w:hanging="600"/>
        <w:jc w:val="both"/>
        <w:rPr>
          <w:rFonts w:ascii="Arial" w:hAnsi="Arial"/>
          <w:sz w:val="18"/>
        </w:rPr>
        <w:sectPr w:rsidR="00D3248C" w:rsidSect="00590CAA">
          <w:endnotePr>
            <w:numFmt w:val="decimal"/>
          </w:endnotePr>
          <w:type w:val="continuous"/>
          <w:pgSz w:w="11907" w:h="16840" w:code="9"/>
          <w:pgMar w:top="669" w:right="850" w:bottom="567" w:left="850" w:header="357" w:footer="351" w:gutter="0"/>
          <w:pgNumType w:start="1"/>
          <w:cols w:num="2" w:space="307"/>
          <w:noEndnote/>
          <w:titlePg/>
          <w:docGrid w:linePitch="272"/>
        </w:sectPr>
      </w:pPr>
      <w:r w:rsidRPr="00E60382">
        <w:rPr>
          <w:rFonts w:ascii="Arial" w:hAnsi="Arial"/>
          <w:sz w:val="18"/>
        </w:rPr>
        <w:tab/>
        <w:t>Weist der Versicherungsnehmer nach, dass er die Obliegenheit nicht grob fahrlässig verletzt hat, bleibt der Versich</w:t>
      </w:r>
      <w:r w:rsidRPr="00E60382">
        <w:rPr>
          <w:rFonts w:ascii="Arial" w:hAnsi="Arial"/>
          <w:sz w:val="18"/>
        </w:rPr>
        <w:t>e</w:t>
      </w:r>
      <w:r w:rsidRPr="00E60382">
        <w:rPr>
          <w:rFonts w:ascii="Arial" w:hAnsi="Arial"/>
          <w:sz w:val="18"/>
        </w:rPr>
        <w:t>rungsschutz bestehen.</w:t>
      </w:r>
      <w:r w:rsidR="00D3248C">
        <w:rPr>
          <w:rFonts w:ascii="Arial" w:hAnsi="Arial"/>
          <w:sz w:val="18"/>
        </w:rPr>
        <w:tab/>
      </w:r>
    </w:p>
    <w:p w14:paraId="2601BF26" w14:textId="77777777" w:rsidR="00590CAA" w:rsidRPr="00E60382" w:rsidRDefault="00761836" w:rsidP="00D3248C">
      <w:pPr>
        <w:pStyle w:val="Listeab"/>
        <w:keepLines/>
        <w:tabs>
          <w:tab w:val="clear" w:pos="360"/>
          <w:tab w:val="left" w:pos="600"/>
        </w:tabs>
        <w:spacing w:before="0" w:after="100"/>
        <w:ind w:left="600" w:hanging="600"/>
        <w:rPr>
          <w:sz w:val="18"/>
        </w:rPr>
      </w:pPr>
      <w:r w:rsidRPr="00E60382">
        <w:rPr>
          <w:sz w:val="18"/>
        </w:rPr>
        <w:lastRenderedPageBreak/>
        <w:t>15.4.3</w:t>
      </w:r>
      <w:r w:rsidR="00C82501" w:rsidRPr="00E60382">
        <w:rPr>
          <w:sz w:val="18"/>
        </w:rPr>
        <w:tab/>
        <w:t>Der Versicherungsschutz bleibt auch bestehen, wenn der Versicherungsnehmer nachweist, dass die Verle</w:t>
      </w:r>
      <w:r w:rsidR="00C82501" w:rsidRPr="00E60382">
        <w:rPr>
          <w:sz w:val="18"/>
        </w:rPr>
        <w:t>t</w:t>
      </w:r>
      <w:r w:rsidR="00C82501" w:rsidRPr="00E60382">
        <w:rPr>
          <w:sz w:val="18"/>
        </w:rPr>
        <w:t>zung der Obliegenheit weder für den Eintritt oder die Feststellung des Versicherungsfalls noch für die Fes</w:t>
      </w:r>
      <w:r w:rsidR="00C82501" w:rsidRPr="00E60382">
        <w:rPr>
          <w:sz w:val="18"/>
        </w:rPr>
        <w:t>t</w:t>
      </w:r>
      <w:r w:rsidR="00C82501" w:rsidRPr="00E60382">
        <w:rPr>
          <w:sz w:val="18"/>
        </w:rPr>
        <w:t xml:space="preserve">stellung oder den </w:t>
      </w:r>
      <w:proofErr w:type="gramStart"/>
      <w:r w:rsidR="00C82501" w:rsidRPr="00E60382">
        <w:rPr>
          <w:sz w:val="18"/>
        </w:rPr>
        <w:t>Umfang</w:t>
      </w:r>
      <w:proofErr w:type="gramEnd"/>
      <w:r w:rsidR="00C82501" w:rsidRPr="00E60382">
        <w:rPr>
          <w:sz w:val="18"/>
        </w:rPr>
        <w:t xml:space="preserve"> der dem Versicherer obli</w:t>
      </w:r>
      <w:r w:rsidR="00C82501" w:rsidRPr="00E60382">
        <w:rPr>
          <w:sz w:val="18"/>
        </w:rPr>
        <w:t>e</w:t>
      </w:r>
      <w:r w:rsidR="00C82501" w:rsidRPr="00E60382">
        <w:rPr>
          <w:sz w:val="18"/>
        </w:rPr>
        <w:t>genden Leistung ursächlich war. Das gilt nicht, wenn der Versicherungsnehmer die Obliegen</w:t>
      </w:r>
      <w:r w:rsidRPr="00E60382">
        <w:rPr>
          <w:sz w:val="18"/>
        </w:rPr>
        <w:t>heit arglistig</w:t>
      </w:r>
      <w:r w:rsidR="00C82501" w:rsidRPr="00E60382">
        <w:rPr>
          <w:sz w:val="18"/>
        </w:rPr>
        <w:t xml:space="preserve"> verletzt hat.</w:t>
      </w:r>
    </w:p>
    <w:p w14:paraId="2C0ED9BE" w14:textId="77777777" w:rsidR="00590CAA" w:rsidRPr="00E60382" w:rsidRDefault="00C82501" w:rsidP="00D3248C">
      <w:pPr>
        <w:pStyle w:val="Listeab"/>
        <w:keepLines/>
        <w:tabs>
          <w:tab w:val="clear" w:pos="360"/>
          <w:tab w:val="left" w:pos="600"/>
        </w:tabs>
        <w:spacing w:before="0" w:after="100"/>
        <w:ind w:left="600" w:hanging="600"/>
        <w:rPr>
          <w:sz w:val="18"/>
        </w:rPr>
      </w:pPr>
      <w:r w:rsidRPr="00E60382">
        <w:rPr>
          <w:sz w:val="18"/>
        </w:rPr>
        <w:tab/>
        <w:t xml:space="preserve">Die Bestimmungen gelten unabhängig davon, ob der Versicherer ein ihm nach Ziffer </w:t>
      </w:r>
      <w:r w:rsidR="000663BB" w:rsidRPr="00E60382">
        <w:rPr>
          <w:sz w:val="18"/>
        </w:rPr>
        <w:t>15.4.</w:t>
      </w:r>
      <w:r w:rsidRPr="00E60382">
        <w:rPr>
          <w:sz w:val="18"/>
        </w:rPr>
        <w:t>1 zustehendes Kündigungsrecht ausübt.</w:t>
      </w:r>
    </w:p>
    <w:p w14:paraId="50C405B2" w14:textId="77777777" w:rsidR="00590CAA" w:rsidRPr="00E60382" w:rsidRDefault="00761836" w:rsidP="00D3248C">
      <w:pPr>
        <w:keepLines/>
        <w:tabs>
          <w:tab w:val="left" w:pos="600"/>
        </w:tabs>
        <w:spacing w:after="100"/>
        <w:ind w:left="600" w:hanging="600"/>
        <w:jc w:val="both"/>
        <w:rPr>
          <w:rFonts w:ascii="Arial" w:hAnsi="Arial"/>
          <w:sz w:val="18"/>
        </w:rPr>
      </w:pPr>
      <w:r w:rsidRPr="00E60382">
        <w:rPr>
          <w:rFonts w:ascii="Arial" w:hAnsi="Arial"/>
          <w:sz w:val="18"/>
        </w:rPr>
        <w:t>15.5</w:t>
      </w:r>
      <w:r w:rsidR="00C82501" w:rsidRPr="00E60382">
        <w:rPr>
          <w:rFonts w:ascii="Arial" w:hAnsi="Arial"/>
          <w:sz w:val="18"/>
        </w:rPr>
        <w:tab/>
        <w:t>Wurden bestimmte abhanden gekommene Sachen der Polizeidienststelle nicht angezeigt, so kann die Entschädigung nur für diese Sachen verweigert we</w:t>
      </w:r>
      <w:r w:rsidR="00C82501" w:rsidRPr="00E60382">
        <w:rPr>
          <w:rFonts w:ascii="Arial" w:hAnsi="Arial"/>
          <w:sz w:val="18"/>
        </w:rPr>
        <w:t>r</w:t>
      </w:r>
      <w:r w:rsidR="00C82501" w:rsidRPr="00E60382">
        <w:rPr>
          <w:rFonts w:ascii="Arial" w:hAnsi="Arial"/>
          <w:sz w:val="18"/>
        </w:rPr>
        <w:t>den.</w:t>
      </w:r>
    </w:p>
    <w:p w14:paraId="0B1B55EF" w14:textId="77777777" w:rsidR="00590CAA" w:rsidRPr="00E60382" w:rsidRDefault="00C82501" w:rsidP="00D3248C">
      <w:pPr>
        <w:keepNext/>
        <w:keepLines/>
        <w:tabs>
          <w:tab w:val="left" w:pos="600"/>
        </w:tabs>
        <w:spacing w:after="100"/>
        <w:ind w:left="600" w:hanging="600"/>
        <w:jc w:val="both"/>
        <w:rPr>
          <w:rFonts w:ascii="Arial" w:hAnsi="Arial" w:cs="Arial"/>
          <w:b/>
          <w:sz w:val="18"/>
          <w:szCs w:val="18"/>
        </w:rPr>
      </w:pPr>
      <w:r w:rsidRPr="00E60382">
        <w:rPr>
          <w:rFonts w:ascii="Arial" w:hAnsi="Arial"/>
          <w:b/>
          <w:sz w:val="18"/>
        </w:rPr>
        <w:t>16</w:t>
      </w:r>
      <w:r w:rsidRPr="00E60382">
        <w:rPr>
          <w:rFonts w:ascii="Arial" w:hAnsi="Arial"/>
          <w:b/>
          <w:sz w:val="18"/>
        </w:rPr>
        <w:tab/>
      </w:r>
      <w:r w:rsidRPr="00E60382">
        <w:rPr>
          <w:rFonts w:ascii="Arial" w:hAnsi="Arial" w:cs="Arial"/>
          <w:b/>
          <w:sz w:val="18"/>
          <w:szCs w:val="18"/>
        </w:rPr>
        <w:t>Besondere Verwirkung</w:t>
      </w:r>
      <w:r w:rsidRPr="00E60382">
        <w:rPr>
          <w:rFonts w:ascii="Arial" w:hAnsi="Arial" w:cs="Arial"/>
          <w:b/>
          <w:sz w:val="18"/>
          <w:szCs w:val="18"/>
        </w:rPr>
        <w:t>s</w:t>
      </w:r>
      <w:r w:rsidRPr="00E60382">
        <w:rPr>
          <w:rFonts w:ascii="Arial" w:hAnsi="Arial" w:cs="Arial"/>
          <w:b/>
          <w:sz w:val="18"/>
          <w:szCs w:val="18"/>
        </w:rPr>
        <w:t>gründe</w:t>
      </w:r>
    </w:p>
    <w:p w14:paraId="32BC6441" w14:textId="77777777" w:rsidR="00590CAA" w:rsidRPr="00E60382" w:rsidRDefault="00C82501" w:rsidP="00D3248C">
      <w:pPr>
        <w:keepLines/>
        <w:tabs>
          <w:tab w:val="left" w:pos="600"/>
        </w:tabs>
        <w:spacing w:after="100"/>
        <w:ind w:left="600" w:hanging="600"/>
        <w:jc w:val="both"/>
        <w:rPr>
          <w:rFonts w:ascii="Arial" w:hAnsi="Arial" w:cs="Arial"/>
          <w:sz w:val="18"/>
          <w:szCs w:val="18"/>
        </w:rPr>
      </w:pPr>
      <w:r w:rsidRPr="00E60382">
        <w:rPr>
          <w:rFonts w:ascii="Arial" w:hAnsi="Arial" w:cs="Arial"/>
          <w:sz w:val="18"/>
          <w:szCs w:val="18"/>
        </w:rPr>
        <w:tab/>
        <w:t>Der Versicherer ist von der Entschädigungspflicht auch dann frei, wenn der Versicherungsnehmer oder Berec</w:t>
      </w:r>
      <w:r w:rsidRPr="00E60382">
        <w:rPr>
          <w:rFonts w:ascii="Arial" w:hAnsi="Arial" w:cs="Arial"/>
          <w:sz w:val="18"/>
          <w:szCs w:val="18"/>
        </w:rPr>
        <w:t>h</w:t>
      </w:r>
      <w:r w:rsidRPr="00E60382">
        <w:rPr>
          <w:rFonts w:ascii="Arial" w:hAnsi="Arial" w:cs="Arial"/>
          <w:sz w:val="18"/>
          <w:szCs w:val="18"/>
        </w:rPr>
        <w:t>tigter</w:t>
      </w:r>
    </w:p>
    <w:p w14:paraId="005ECE76" w14:textId="77777777" w:rsidR="00590CAA" w:rsidRPr="00E60382" w:rsidRDefault="00761836" w:rsidP="00D3248C">
      <w:pPr>
        <w:pStyle w:val="Textkrper-Einzug2"/>
        <w:keepLines/>
        <w:widowControl/>
        <w:tabs>
          <w:tab w:val="left" w:pos="600"/>
          <w:tab w:val="left" w:pos="709"/>
          <w:tab w:val="left" w:pos="993"/>
        </w:tabs>
        <w:spacing w:after="100" w:line="240" w:lineRule="auto"/>
        <w:ind w:left="600" w:hanging="600"/>
        <w:jc w:val="both"/>
        <w:rPr>
          <w:rFonts w:ascii="Arial" w:hAnsi="Arial" w:cs="Arial"/>
          <w:sz w:val="18"/>
          <w:szCs w:val="18"/>
        </w:rPr>
      </w:pPr>
      <w:r w:rsidRPr="00E60382">
        <w:rPr>
          <w:rFonts w:ascii="Arial" w:hAnsi="Arial" w:cs="Arial"/>
          <w:sz w:val="18"/>
          <w:szCs w:val="18"/>
        </w:rPr>
        <w:t>16.1</w:t>
      </w:r>
      <w:r w:rsidR="00C82501" w:rsidRPr="00E60382">
        <w:rPr>
          <w:rFonts w:ascii="Arial" w:hAnsi="Arial" w:cs="Arial"/>
          <w:sz w:val="18"/>
          <w:szCs w:val="18"/>
        </w:rPr>
        <w:tab/>
        <w:t>den Versicherungsfall durch Vorsatz herbeigeführt hat;</w:t>
      </w:r>
    </w:p>
    <w:p w14:paraId="502324DC" w14:textId="77777777" w:rsidR="00590CAA" w:rsidRPr="00E60382" w:rsidRDefault="00C82501" w:rsidP="00D3248C">
      <w:pPr>
        <w:pStyle w:val="Textkrper-Einzug2"/>
        <w:keepLines/>
        <w:widowControl/>
        <w:tabs>
          <w:tab w:val="left" w:pos="600"/>
          <w:tab w:val="left" w:pos="709"/>
          <w:tab w:val="left" w:pos="993"/>
        </w:tabs>
        <w:spacing w:after="100" w:line="240" w:lineRule="auto"/>
        <w:ind w:left="600" w:hanging="600"/>
        <w:jc w:val="both"/>
        <w:rPr>
          <w:rFonts w:ascii="Arial" w:hAnsi="Arial" w:cs="Arial"/>
          <w:sz w:val="18"/>
          <w:szCs w:val="18"/>
        </w:rPr>
      </w:pPr>
      <w:r w:rsidRPr="00E60382">
        <w:rPr>
          <w:rFonts w:ascii="Arial" w:hAnsi="Arial" w:cs="Arial"/>
          <w:sz w:val="18"/>
          <w:szCs w:val="18"/>
        </w:rPr>
        <w:t>16.2</w:t>
      </w:r>
      <w:r w:rsidRPr="00E60382">
        <w:rPr>
          <w:rFonts w:ascii="Arial" w:hAnsi="Arial" w:cs="Arial"/>
          <w:sz w:val="18"/>
          <w:szCs w:val="18"/>
        </w:rPr>
        <w:tab/>
        <w:t>aus Anlass des Versicherungsfalles in arglistiger Absicht versucht hat, den Versicherer zu tä</w:t>
      </w:r>
      <w:r w:rsidRPr="00E60382">
        <w:rPr>
          <w:rFonts w:ascii="Arial" w:hAnsi="Arial" w:cs="Arial"/>
          <w:sz w:val="18"/>
          <w:szCs w:val="18"/>
        </w:rPr>
        <w:t>u</w:t>
      </w:r>
      <w:r w:rsidRPr="00E60382">
        <w:rPr>
          <w:rFonts w:ascii="Arial" w:hAnsi="Arial" w:cs="Arial"/>
          <w:sz w:val="18"/>
          <w:szCs w:val="18"/>
        </w:rPr>
        <w:t>schen.</w:t>
      </w:r>
    </w:p>
    <w:p w14:paraId="6F49FB44" w14:textId="77777777" w:rsidR="00590CAA" w:rsidRPr="00E60382" w:rsidRDefault="00C82501" w:rsidP="00D3248C">
      <w:pPr>
        <w:keepLines/>
        <w:tabs>
          <w:tab w:val="left" w:pos="600"/>
        </w:tabs>
        <w:spacing w:after="100"/>
        <w:ind w:left="600" w:hanging="600"/>
        <w:jc w:val="both"/>
        <w:rPr>
          <w:rFonts w:ascii="Arial" w:hAnsi="Arial" w:cs="Arial"/>
          <w:sz w:val="18"/>
          <w:szCs w:val="18"/>
        </w:rPr>
      </w:pPr>
      <w:r w:rsidRPr="00E60382">
        <w:rPr>
          <w:rFonts w:ascii="Arial" w:hAnsi="Arial" w:cs="Arial"/>
          <w:sz w:val="18"/>
          <w:szCs w:val="18"/>
        </w:rPr>
        <w:t>16.3</w:t>
      </w:r>
      <w:r w:rsidRPr="00E60382">
        <w:rPr>
          <w:rFonts w:ascii="Arial" w:hAnsi="Arial" w:cs="Arial"/>
          <w:sz w:val="18"/>
          <w:szCs w:val="18"/>
        </w:rPr>
        <w:tab/>
      </w:r>
      <w:r w:rsidRPr="00E60382">
        <w:rPr>
          <w:rStyle w:val="Max"/>
          <w:rFonts w:ascii="Arial" w:hAnsi="Arial" w:cs="Arial"/>
          <w:b w:val="0"/>
          <w:sz w:val="18"/>
          <w:szCs w:val="18"/>
        </w:rPr>
        <w:t>Führt der Versicherungsnehmer den Versicherung</w:t>
      </w:r>
      <w:r w:rsidRPr="00E60382">
        <w:rPr>
          <w:rStyle w:val="Max"/>
          <w:rFonts w:ascii="Arial" w:hAnsi="Arial" w:cs="Arial"/>
          <w:b w:val="0"/>
          <w:sz w:val="18"/>
          <w:szCs w:val="18"/>
        </w:rPr>
        <w:t>s</w:t>
      </w:r>
      <w:r w:rsidRPr="00E60382">
        <w:rPr>
          <w:rStyle w:val="Max"/>
          <w:rFonts w:ascii="Arial" w:hAnsi="Arial" w:cs="Arial"/>
          <w:b w:val="0"/>
          <w:sz w:val="18"/>
          <w:szCs w:val="18"/>
        </w:rPr>
        <w:t>fall grob fahrlässig herbei, ist der Versicherer berec</w:t>
      </w:r>
      <w:r w:rsidRPr="00E60382">
        <w:rPr>
          <w:rStyle w:val="Max"/>
          <w:rFonts w:ascii="Arial" w:hAnsi="Arial" w:cs="Arial"/>
          <w:b w:val="0"/>
          <w:sz w:val="18"/>
          <w:szCs w:val="18"/>
        </w:rPr>
        <w:t>h</w:t>
      </w:r>
      <w:r w:rsidRPr="00E60382">
        <w:rPr>
          <w:rStyle w:val="Max"/>
          <w:rFonts w:ascii="Arial" w:hAnsi="Arial" w:cs="Arial"/>
          <w:b w:val="0"/>
          <w:sz w:val="18"/>
          <w:szCs w:val="18"/>
        </w:rPr>
        <w:t>tigt, seine Leistung in einem der Schwere des Ve</w:t>
      </w:r>
      <w:r w:rsidRPr="00E60382">
        <w:rPr>
          <w:rStyle w:val="Max"/>
          <w:rFonts w:ascii="Arial" w:hAnsi="Arial" w:cs="Arial"/>
          <w:b w:val="0"/>
          <w:sz w:val="18"/>
          <w:szCs w:val="18"/>
        </w:rPr>
        <w:t>r</w:t>
      </w:r>
      <w:r w:rsidRPr="00E60382">
        <w:rPr>
          <w:rStyle w:val="Max"/>
          <w:rFonts w:ascii="Arial" w:hAnsi="Arial" w:cs="Arial"/>
          <w:b w:val="0"/>
          <w:sz w:val="18"/>
          <w:szCs w:val="18"/>
        </w:rPr>
        <w:t>schuldens des Versicherungsnehmers entspreche</w:t>
      </w:r>
      <w:r w:rsidRPr="00E60382">
        <w:rPr>
          <w:rStyle w:val="Max"/>
          <w:rFonts w:ascii="Arial" w:hAnsi="Arial" w:cs="Arial"/>
          <w:b w:val="0"/>
          <w:sz w:val="18"/>
          <w:szCs w:val="18"/>
        </w:rPr>
        <w:t>n</w:t>
      </w:r>
      <w:r w:rsidRPr="00E60382">
        <w:rPr>
          <w:rStyle w:val="Max"/>
          <w:rFonts w:ascii="Arial" w:hAnsi="Arial" w:cs="Arial"/>
          <w:b w:val="0"/>
          <w:sz w:val="18"/>
          <w:szCs w:val="18"/>
        </w:rPr>
        <w:t>den Ve</w:t>
      </w:r>
      <w:r w:rsidRPr="00E60382">
        <w:rPr>
          <w:rStyle w:val="Max"/>
          <w:rFonts w:ascii="Arial" w:hAnsi="Arial" w:cs="Arial"/>
          <w:b w:val="0"/>
          <w:sz w:val="18"/>
          <w:szCs w:val="18"/>
        </w:rPr>
        <w:t>r</w:t>
      </w:r>
      <w:r w:rsidRPr="00E60382">
        <w:rPr>
          <w:rStyle w:val="Max"/>
          <w:rFonts w:ascii="Arial" w:hAnsi="Arial" w:cs="Arial"/>
          <w:b w:val="0"/>
          <w:sz w:val="18"/>
          <w:szCs w:val="18"/>
        </w:rPr>
        <w:t>hältnis zu kürzen</w:t>
      </w:r>
    </w:p>
    <w:p w14:paraId="043944C9" w14:textId="77777777" w:rsidR="00590CAA" w:rsidRPr="00E60382" w:rsidRDefault="00C82501" w:rsidP="00D3248C">
      <w:pPr>
        <w:keepNext/>
        <w:keepLines/>
        <w:tabs>
          <w:tab w:val="left" w:pos="600"/>
        </w:tabs>
        <w:spacing w:after="100"/>
        <w:ind w:left="600" w:hanging="600"/>
        <w:jc w:val="both"/>
        <w:rPr>
          <w:rFonts w:ascii="Arial" w:hAnsi="Arial"/>
          <w:b/>
          <w:sz w:val="18"/>
        </w:rPr>
      </w:pPr>
      <w:r w:rsidRPr="00E60382">
        <w:rPr>
          <w:rFonts w:ascii="Arial" w:hAnsi="Arial"/>
          <w:b/>
          <w:sz w:val="18"/>
        </w:rPr>
        <w:t>17</w:t>
      </w:r>
      <w:r w:rsidRPr="00E60382">
        <w:rPr>
          <w:rFonts w:ascii="Arial" w:hAnsi="Arial"/>
          <w:b/>
          <w:sz w:val="18"/>
        </w:rPr>
        <w:tab/>
        <w:t>Fälligkeit der Geldleistung</w:t>
      </w:r>
    </w:p>
    <w:p w14:paraId="241087D9" w14:textId="77777777" w:rsidR="00590CAA" w:rsidRPr="00E60382" w:rsidRDefault="00761836" w:rsidP="00D3248C">
      <w:pPr>
        <w:keepLines/>
        <w:tabs>
          <w:tab w:val="left" w:pos="600"/>
        </w:tabs>
        <w:spacing w:after="100"/>
        <w:ind w:left="600" w:hanging="600"/>
        <w:jc w:val="both"/>
        <w:rPr>
          <w:rFonts w:ascii="Arial" w:hAnsi="Arial"/>
          <w:sz w:val="18"/>
        </w:rPr>
      </w:pPr>
      <w:r w:rsidRPr="00E60382">
        <w:rPr>
          <w:rFonts w:ascii="Arial" w:hAnsi="Arial"/>
          <w:sz w:val="18"/>
        </w:rPr>
        <w:t>17.1</w:t>
      </w:r>
      <w:r w:rsidR="00C82501" w:rsidRPr="00E60382">
        <w:rPr>
          <w:rFonts w:ascii="Arial" w:hAnsi="Arial"/>
          <w:sz w:val="18"/>
        </w:rPr>
        <w:tab/>
        <w:t>Die Entschädigung wird spätestens zwei Wochen nach endgültiger Feststellung des Versicherungsfa</w:t>
      </w:r>
      <w:r w:rsidR="00C82501" w:rsidRPr="00E60382">
        <w:rPr>
          <w:rFonts w:ascii="Arial" w:hAnsi="Arial"/>
          <w:sz w:val="18"/>
        </w:rPr>
        <w:t>l</w:t>
      </w:r>
      <w:r w:rsidR="00C82501" w:rsidRPr="00E60382">
        <w:rPr>
          <w:rFonts w:ascii="Arial" w:hAnsi="Arial"/>
          <w:sz w:val="18"/>
        </w:rPr>
        <w:t>les und des Umfangs der Leistung durch den Vers</w:t>
      </w:r>
      <w:r w:rsidR="00C82501" w:rsidRPr="00E60382">
        <w:rPr>
          <w:rFonts w:ascii="Arial" w:hAnsi="Arial"/>
          <w:sz w:val="18"/>
        </w:rPr>
        <w:t>i</w:t>
      </w:r>
      <w:r w:rsidR="00C82501" w:rsidRPr="00E60382">
        <w:rPr>
          <w:rFonts w:ascii="Arial" w:hAnsi="Arial"/>
          <w:sz w:val="18"/>
        </w:rPr>
        <w:t>cherer fällig, jedoch kann einen Monat nach Anzeige des Schadens als Abschlagszahlung der Betrag ve</w:t>
      </w:r>
      <w:r w:rsidR="00C82501" w:rsidRPr="00E60382">
        <w:rPr>
          <w:rFonts w:ascii="Arial" w:hAnsi="Arial"/>
          <w:sz w:val="18"/>
        </w:rPr>
        <w:t>r</w:t>
      </w:r>
      <w:r w:rsidR="00C82501" w:rsidRPr="00E60382">
        <w:rPr>
          <w:rFonts w:ascii="Arial" w:hAnsi="Arial"/>
          <w:sz w:val="18"/>
        </w:rPr>
        <w:t>langt werden, der nach Lage der Sache mindestens zu za</w:t>
      </w:r>
      <w:r w:rsidR="00C82501" w:rsidRPr="00E60382">
        <w:rPr>
          <w:rFonts w:ascii="Arial" w:hAnsi="Arial"/>
          <w:sz w:val="18"/>
        </w:rPr>
        <w:t>h</w:t>
      </w:r>
      <w:r w:rsidR="00C82501" w:rsidRPr="00E60382">
        <w:rPr>
          <w:rFonts w:ascii="Arial" w:hAnsi="Arial"/>
          <w:sz w:val="18"/>
        </w:rPr>
        <w:t>len ist</w:t>
      </w:r>
    </w:p>
    <w:p w14:paraId="2938457B"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17.2</w:t>
      </w:r>
      <w:r w:rsidRPr="00E60382">
        <w:rPr>
          <w:rFonts w:ascii="Arial" w:hAnsi="Arial"/>
          <w:sz w:val="18"/>
        </w:rPr>
        <w:tab/>
        <w:t>Sind im Zusammenhang mit dem Versicherungsfall behördliche Erhebungen oder ein strafgerichtliches Verfahren gegen den Versicherungsnehmer oder B</w:t>
      </w:r>
      <w:r w:rsidRPr="00E60382">
        <w:rPr>
          <w:rFonts w:ascii="Arial" w:hAnsi="Arial"/>
          <w:sz w:val="18"/>
        </w:rPr>
        <w:t>e</w:t>
      </w:r>
      <w:r w:rsidRPr="00E60382">
        <w:rPr>
          <w:rFonts w:ascii="Arial" w:hAnsi="Arial"/>
          <w:sz w:val="18"/>
        </w:rPr>
        <w:t>rechtigten eingeleitet worden, so kann der Vers</w:t>
      </w:r>
      <w:r w:rsidRPr="00E60382">
        <w:rPr>
          <w:rFonts w:ascii="Arial" w:hAnsi="Arial"/>
          <w:sz w:val="18"/>
        </w:rPr>
        <w:t>i</w:t>
      </w:r>
      <w:r w:rsidRPr="00E60382">
        <w:rPr>
          <w:rFonts w:ascii="Arial" w:hAnsi="Arial"/>
          <w:sz w:val="18"/>
        </w:rPr>
        <w:t>cherer bis zum rechtskräftigen Abschluss dieser Verfahren die Zahlung aufschieben.</w:t>
      </w:r>
    </w:p>
    <w:p w14:paraId="6ECE5B9E"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18</w:t>
      </w:r>
      <w:r w:rsidRPr="00E60382">
        <w:rPr>
          <w:rFonts w:ascii="Arial" w:hAnsi="Arial"/>
          <w:b/>
          <w:sz w:val="18"/>
        </w:rPr>
        <w:tab/>
        <w:t>Wiederherbeigeschaffte S</w:t>
      </w:r>
      <w:r w:rsidRPr="00E60382">
        <w:rPr>
          <w:rFonts w:ascii="Arial" w:hAnsi="Arial"/>
          <w:b/>
          <w:sz w:val="18"/>
        </w:rPr>
        <w:t>a</w:t>
      </w:r>
      <w:r w:rsidRPr="00E60382">
        <w:rPr>
          <w:rFonts w:ascii="Arial" w:hAnsi="Arial"/>
          <w:b/>
          <w:sz w:val="18"/>
        </w:rPr>
        <w:t>chen</w:t>
      </w:r>
    </w:p>
    <w:p w14:paraId="7D9DB7BA"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18.1</w:t>
      </w:r>
      <w:r w:rsidRPr="00E60382">
        <w:rPr>
          <w:rFonts w:ascii="Arial" w:hAnsi="Arial"/>
          <w:sz w:val="18"/>
        </w:rPr>
        <w:tab/>
        <w:t xml:space="preserve">Wird der Verbleib abhanden gekommener Sachen ermittelt, so hat der Versicherungsnehmer dies dem Versicherer unverzüglich </w:t>
      </w:r>
      <w:r w:rsidR="008E6254" w:rsidRPr="00E60382">
        <w:rPr>
          <w:rFonts w:ascii="Arial" w:hAnsi="Arial"/>
          <w:sz w:val="18"/>
        </w:rPr>
        <w:t xml:space="preserve">in Textform </w:t>
      </w:r>
      <w:r w:rsidRPr="00E60382">
        <w:rPr>
          <w:rFonts w:ascii="Arial" w:hAnsi="Arial"/>
          <w:sz w:val="18"/>
        </w:rPr>
        <w:t>anz</w:t>
      </w:r>
      <w:r w:rsidRPr="00E60382">
        <w:rPr>
          <w:rFonts w:ascii="Arial" w:hAnsi="Arial"/>
          <w:sz w:val="18"/>
        </w:rPr>
        <w:t>u</w:t>
      </w:r>
      <w:r w:rsidRPr="00E60382">
        <w:rPr>
          <w:rFonts w:ascii="Arial" w:hAnsi="Arial"/>
          <w:sz w:val="18"/>
        </w:rPr>
        <w:t>zeigen.</w:t>
      </w:r>
      <w:r w:rsidR="008E6254" w:rsidRPr="00E60382">
        <w:rPr>
          <w:rFonts w:ascii="Arial" w:hAnsi="Arial"/>
          <w:sz w:val="18"/>
        </w:rPr>
        <w:t xml:space="preserve"> </w:t>
      </w:r>
    </w:p>
    <w:p w14:paraId="269E5A2D"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18.2</w:t>
      </w:r>
      <w:r w:rsidRPr="00E60382">
        <w:rPr>
          <w:rFonts w:ascii="Arial" w:hAnsi="Arial"/>
          <w:sz w:val="18"/>
        </w:rPr>
        <w:tab/>
        <w:t>Sind wiederherbeigeschaffte Sachen mit ihrem vollen Wert entschädigt worden, so hat der Versicherung</w:t>
      </w:r>
      <w:r w:rsidRPr="00E60382">
        <w:rPr>
          <w:rFonts w:ascii="Arial" w:hAnsi="Arial"/>
          <w:sz w:val="18"/>
        </w:rPr>
        <w:t>s</w:t>
      </w:r>
      <w:r w:rsidRPr="00E60382">
        <w:rPr>
          <w:rFonts w:ascii="Arial" w:hAnsi="Arial"/>
          <w:sz w:val="18"/>
        </w:rPr>
        <w:t>nehmer die Entschädigung zurückzuzahlen oder die Sachen dem Versicherer zur Verfügung zu stellen. Der Versicherungsnehmer hat hierüber auf Verlangen des Versicherers innerhalb von zwei Wochen nach Aufforderung zu entscheiden; nach A</w:t>
      </w:r>
      <w:r w:rsidRPr="00E60382">
        <w:rPr>
          <w:rFonts w:ascii="Arial" w:hAnsi="Arial"/>
          <w:sz w:val="18"/>
        </w:rPr>
        <w:t>b</w:t>
      </w:r>
      <w:r w:rsidRPr="00E60382">
        <w:rPr>
          <w:rFonts w:ascii="Arial" w:hAnsi="Arial"/>
          <w:sz w:val="18"/>
        </w:rPr>
        <w:t xml:space="preserve">lauf dieser Frist geht das Wahlrecht auf den Versicherer </w:t>
      </w:r>
      <w:r w:rsidRPr="00E60382">
        <w:rPr>
          <w:rFonts w:ascii="Arial" w:hAnsi="Arial"/>
          <w:sz w:val="18"/>
        </w:rPr>
        <w:t>ü</w:t>
      </w:r>
      <w:r w:rsidRPr="00E60382">
        <w:rPr>
          <w:rFonts w:ascii="Arial" w:hAnsi="Arial"/>
          <w:sz w:val="18"/>
        </w:rPr>
        <w:t>ber.</w:t>
      </w:r>
    </w:p>
    <w:p w14:paraId="23F630B7"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18.3</w:t>
      </w:r>
      <w:r w:rsidRPr="00E60382">
        <w:rPr>
          <w:rFonts w:ascii="Arial" w:hAnsi="Arial"/>
          <w:sz w:val="18"/>
        </w:rPr>
        <w:tab/>
        <w:t>Sind die wiederherbeigeschafften Sachen nur mit einem Teil ihres Wertes entschädigt worden, so kann der Versicherungsnehmer die Sachen behalten und muss dann die Entschädigung zurückzahlen. Erklärt er sich hierzu innerhalb von zwei Wochen nach Au</w:t>
      </w:r>
      <w:r w:rsidRPr="00E60382">
        <w:rPr>
          <w:rFonts w:ascii="Arial" w:hAnsi="Arial"/>
          <w:sz w:val="18"/>
        </w:rPr>
        <w:t>f</w:t>
      </w:r>
      <w:r w:rsidRPr="00E60382">
        <w:rPr>
          <w:rFonts w:ascii="Arial" w:hAnsi="Arial"/>
          <w:sz w:val="18"/>
        </w:rPr>
        <w:t>forderung durch den Versicherer nicht bereit, so sind die Sachen im Einvernehmen mit dem Versicherer ö</w:t>
      </w:r>
      <w:r w:rsidRPr="00E60382">
        <w:rPr>
          <w:rFonts w:ascii="Arial" w:hAnsi="Arial"/>
          <w:sz w:val="18"/>
        </w:rPr>
        <w:t>f</w:t>
      </w:r>
      <w:r w:rsidRPr="00E60382">
        <w:rPr>
          <w:rFonts w:ascii="Arial" w:hAnsi="Arial"/>
          <w:sz w:val="18"/>
        </w:rPr>
        <w:t>fentlich meistbietend zu verkaufen. Von dem Erlös abzüglich der Verkaufskosten erhält der Versicherer den Anteil, welcher der von ihm geleisteten Entsch</w:t>
      </w:r>
      <w:r w:rsidRPr="00E60382">
        <w:rPr>
          <w:rFonts w:ascii="Arial" w:hAnsi="Arial"/>
          <w:sz w:val="18"/>
        </w:rPr>
        <w:t>ä</w:t>
      </w:r>
      <w:r w:rsidRPr="00E60382">
        <w:rPr>
          <w:rFonts w:ascii="Arial" w:hAnsi="Arial"/>
          <w:sz w:val="18"/>
        </w:rPr>
        <w:t>digung entspricht.</w:t>
      </w:r>
    </w:p>
    <w:p w14:paraId="36B79115"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19</w:t>
      </w:r>
      <w:r w:rsidRPr="00E60382">
        <w:rPr>
          <w:rFonts w:ascii="Arial" w:hAnsi="Arial"/>
          <w:b/>
          <w:sz w:val="18"/>
        </w:rPr>
        <w:tab/>
        <w:t>Kündigung nach dem Versicherung</w:t>
      </w:r>
      <w:r w:rsidRPr="00E60382">
        <w:rPr>
          <w:rFonts w:ascii="Arial" w:hAnsi="Arial"/>
          <w:b/>
          <w:sz w:val="18"/>
        </w:rPr>
        <w:t>s</w:t>
      </w:r>
      <w:r w:rsidRPr="00E60382">
        <w:rPr>
          <w:rFonts w:ascii="Arial" w:hAnsi="Arial"/>
          <w:b/>
          <w:sz w:val="18"/>
        </w:rPr>
        <w:t>fall</w:t>
      </w:r>
    </w:p>
    <w:p w14:paraId="3B4599BD" w14:textId="77777777" w:rsidR="00590CAA" w:rsidRPr="00E60382" w:rsidRDefault="00761836" w:rsidP="00D3248C">
      <w:pPr>
        <w:keepLines/>
        <w:tabs>
          <w:tab w:val="left" w:pos="600"/>
        </w:tabs>
        <w:spacing w:after="100"/>
        <w:ind w:left="600" w:hanging="600"/>
        <w:jc w:val="both"/>
        <w:rPr>
          <w:rFonts w:ascii="Arial" w:hAnsi="Arial"/>
          <w:sz w:val="18"/>
        </w:rPr>
      </w:pPr>
      <w:r w:rsidRPr="00E60382">
        <w:rPr>
          <w:rFonts w:ascii="Arial" w:hAnsi="Arial"/>
          <w:sz w:val="18"/>
        </w:rPr>
        <w:t>19.1</w:t>
      </w:r>
      <w:r w:rsidR="00C82501" w:rsidRPr="00E60382">
        <w:rPr>
          <w:rFonts w:ascii="Arial" w:hAnsi="Arial"/>
          <w:sz w:val="18"/>
        </w:rPr>
        <w:tab/>
        <w:t xml:space="preserve">Nach Eintritt eines Versicherungsfalls können beide Parteien den Versicherungsvertrag kündigen. Die Kündigung ist </w:t>
      </w:r>
      <w:r w:rsidR="001B0A15" w:rsidRPr="00E60382">
        <w:rPr>
          <w:rFonts w:ascii="Arial" w:hAnsi="Arial"/>
          <w:sz w:val="18"/>
        </w:rPr>
        <w:t xml:space="preserve">in </w:t>
      </w:r>
      <w:proofErr w:type="spellStart"/>
      <w:r w:rsidR="001B0A15" w:rsidRPr="00E60382">
        <w:rPr>
          <w:rFonts w:ascii="Arial" w:hAnsi="Arial"/>
          <w:sz w:val="18"/>
        </w:rPr>
        <w:t>Textform</w:t>
      </w:r>
      <w:r w:rsidR="00C82501" w:rsidRPr="00E60382">
        <w:rPr>
          <w:rFonts w:ascii="Arial" w:hAnsi="Arial"/>
          <w:sz w:val="18"/>
        </w:rPr>
        <w:t>h</w:t>
      </w:r>
      <w:proofErr w:type="spellEnd"/>
      <w:r w:rsidR="00C82501" w:rsidRPr="00E60382">
        <w:rPr>
          <w:rFonts w:ascii="Arial" w:hAnsi="Arial"/>
          <w:sz w:val="18"/>
        </w:rPr>
        <w:t xml:space="preserve"> zu erklären. Sie muss sp</w:t>
      </w:r>
      <w:r w:rsidR="00C82501" w:rsidRPr="00E60382">
        <w:rPr>
          <w:rFonts w:ascii="Arial" w:hAnsi="Arial"/>
          <w:sz w:val="18"/>
        </w:rPr>
        <w:t>ä</w:t>
      </w:r>
      <w:r w:rsidR="00C82501" w:rsidRPr="00E60382">
        <w:rPr>
          <w:rFonts w:ascii="Arial" w:hAnsi="Arial"/>
          <w:sz w:val="18"/>
        </w:rPr>
        <w:t>testens einen Monat nach dem Abschluss der Ve</w:t>
      </w:r>
      <w:r w:rsidR="00C82501" w:rsidRPr="00E60382">
        <w:rPr>
          <w:rFonts w:ascii="Arial" w:hAnsi="Arial"/>
          <w:sz w:val="18"/>
        </w:rPr>
        <w:t>r</w:t>
      </w:r>
      <w:r w:rsidR="00C82501" w:rsidRPr="00E60382">
        <w:rPr>
          <w:rFonts w:ascii="Arial" w:hAnsi="Arial"/>
          <w:sz w:val="18"/>
        </w:rPr>
        <w:t>handlungen über die Entschädigung zugehen. Der Versicherer hat eine Kündigungsfrist von einem M</w:t>
      </w:r>
      <w:r w:rsidR="00C82501" w:rsidRPr="00E60382">
        <w:rPr>
          <w:rFonts w:ascii="Arial" w:hAnsi="Arial"/>
          <w:sz w:val="18"/>
        </w:rPr>
        <w:t>o</w:t>
      </w:r>
      <w:r w:rsidR="00C82501" w:rsidRPr="00E60382">
        <w:rPr>
          <w:rFonts w:ascii="Arial" w:hAnsi="Arial"/>
          <w:sz w:val="18"/>
        </w:rPr>
        <w:t>nat ei</w:t>
      </w:r>
      <w:r w:rsidR="00C82501" w:rsidRPr="00E60382">
        <w:rPr>
          <w:rFonts w:ascii="Arial" w:hAnsi="Arial"/>
          <w:sz w:val="18"/>
        </w:rPr>
        <w:t>n</w:t>
      </w:r>
      <w:r w:rsidR="00C82501" w:rsidRPr="00E60382">
        <w:rPr>
          <w:rFonts w:ascii="Arial" w:hAnsi="Arial"/>
          <w:sz w:val="18"/>
        </w:rPr>
        <w:t>zuhalten.</w:t>
      </w:r>
    </w:p>
    <w:p w14:paraId="7827A998"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ab/>
        <w:t>Kündigt der Versicherungsnehmer, so kann er b</w:t>
      </w:r>
      <w:r w:rsidRPr="00E60382">
        <w:rPr>
          <w:rFonts w:ascii="Arial" w:hAnsi="Arial"/>
          <w:sz w:val="18"/>
        </w:rPr>
        <w:t>e</w:t>
      </w:r>
      <w:r w:rsidRPr="00E60382">
        <w:rPr>
          <w:rFonts w:ascii="Arial" w:hAnsi="Arial"/>
          <w:sz w:val="18"/>
        </w:rPr>
        <w:t>stimmen, dass seine Kündigung sofort oder zu e</w:t>
      </w:r>
      <w:r w:rsidRPr="00E60382">
        <w:rPr>
          <w:rFonts w:ascii="Arial" w:hAnsi="Arial"/>
          <w:sz w:val="18"/>
        </w:rPr>
        <w:t>i</w:t>
      </w:r>
      <w:r w:rsidRPr="00E60382">
        <w:rPr>
          <w:rFonts w:ascii="Arial" w:hAnsi="Arial"/>
          <w:sz w:val="18"/>
        </w:rPr>
        <w:t>nem späteren Zeitpunkt wirksam wird, jedoch spätestens zum Schluss der laufenden Versicherungsperi</w:t>
      </w:r>
      <w:r w:rsidRPr="00E60382">
        <w:rPr>
          <w:rFonts w:ascii="Arial" w:hAnsi="Arial"/>
          <w:sz w:val="18"/>
        </w:rPr>
        <w:t>o</w:t>
      </w:r>
      <w:r w:rsidRPr="00E60382">
        <w:rPr>
          <w:rFonts w:ascii="Arial" w:hAnsi="Arial"/>
          <w:sz w:val="18"/>
        </w:rPr>
        <w:t>de.</w:t>
      </w:r>
    </w:p>
    <w:p w14:paraId="24A2266E" w14:textId="77777777" w:rsidR="00590CAA" w:rsidRPr="00E60382"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19.2</w:t>
      </w:r>
      <w:r w:rsidRPr="00E60382">
        <w:rPr>
          <w:rFonts w:ascii="Arial" w:hAnsi="Arial"/>
          <w:sz w:val="18"/>
        </w:rPr>
        <w:tab/>
        <w:t>Hat der Versicherer gekündigt, so ist er verpflic</w:t>
      </w:r>
      <w:r w:rsidRPr="00E60382">
        <w:rPr>
          <w:rFonts w:ascii="Arial" w:hAnsi="Arial"/>
          <w:sz w:val="18"/>
        </w:rPr>
        <w:t>h</w:t>
      </w:r>
      <w:r w:rsidRPr="00E60382">
        <w:rPr>
          <w:rFonts w:ascii="Arial" w:hAnsi="Arial"/>
          <w:sz w:val="18"/>
        </w:rPr>
        <w:t>tet, für die noch nicht abgelaufene Versicherungszeit den entsprechenden Anteil der Prämie zu ve</w:t>
      </w:r>
      <w:r w:rsidRPr="00E60382">
        <w:rPr>
          <w:rFonts w:ascii="Arial" w:hAnsi="Arial"/>
          <w:sz w:val="18"/>
        </w:rPr>
        <w:t>r</w:t>
      </w:r>
      <w:r w:rsidRPr="00E60382">
        <w:rPr>
          <w:rFonts w:ascii="Arial" w:hAnsi="Arial"/>
          <w:sz w:val="18"/>
        </w:rPr>
        <w:t>güten.</w:t>
      </w:r>
    </w:p>
    <w:p w14:paraId="7BA90753" w14:textId="77777777" w:rsidR="00590CAA" w:rsidRPr="00E60382" w:rsidRDefault="00C82501" w:rsidP="00D3248C">
      <w:pPr>
        <w:keepNext/>
        <w:keepLines/>
        <w:tabs>
          <w:tab w:val="left" w:pos="600"/>
          <w:tab w:val="left" w:pos="709"/>
        </w:tabs>
        <w:spacing w:after="100"/>
        <w:ind w:left="600" w:hanging="600"/>
        <w:jc w:val="both"/>
        <w:rPr>
          <w:rFonts w:ascii="Arial" w:hAnsi="Arial"/>
          <w:b/>
          <w:sz w:val="18"/>
        </w:rPr>
      </w:pPr>
      <w:r w:rsidRPr="00E60382">
        <w:rPr>
          <w:rFonts w:ascii="Arial" w:hAnsi="Arial"/>
          <w:b/>
          <w:sz w:val="18"/>
        </w:rPr>
        <w:t>20</w:t>
      </w:r>
      <w:r w:rsidRPr="00E60382">
        <w:rPr>
          <w:rFonts w:ascii="Arial" w:hAnsi="Arial"/>
          <w:b/>
          <w:sz w:val="18"/>
        </w:rPr>
        <w:tab/>
        <w:t>Verjährung</w:t>
      </w:r>
    </w:p>
    <w:p w14:paraId="1E8AF24A" w14:textId="77777777" w:rsidR="00590CAA" w:rsidRPr="00E60382" w:rsidRDefault="00C82501" w:rsidP="00D3248C">
      <w:pPr>
        <w:keepLines/>
        <w:tabs>
          <w:tab w:val="left" w:pos="600"/>
          <w:tab w:val="left" w:pos="709"/>
        </w:tabs>
        <w:spacing w:after="100"/>
        <w:ind w:left="600" w:hanging="600"/>
        <w:jc w:val="both"/>
        <w:rPr>
          <w:rFonts w:ascii="Arial" w:hAnsi="Arial"/>
          <w:sz w:val="18"/>
          <w:szCs w:val="18"/>
        </w:rPr>
      </w:pPr>
      <w:r w:rsidRPr="00E60382">
        <w:rPr>
          <w:rFonts w:ascii="Arial" w:hAnsi="Arial"/>
          <w:sz w:val="18"/>
          <w:szCs w:val="18"/>
        </w:rPr>
        <w:tab/>
        <w:t>Die Ansprüche aus dem Versicherungsvertrag verjä</w:t>
      </w:r>
      <w:r w:rsidRPr="00E60382">
        <w:rPr>
          <w:rFonts w:ascii="Arial" w:hAnsi="Arial"/>
          <w:sz w:val="18"/>
          <w:szCs w:val="18"/>
        </w:rPr>
        <w:t>h</w:t>
      </w:r>
      <w:r w:rsidRPr="00E60382">
        <w:rPr>
          <w:rFonts w:ascii="Arial" w:hAnsi="Arial"/>
          <w:sz w:val="18"/>
          <w:szCs w:val="18"/>
        </w:rPr>
        <w:t>ren in drei Jahren. Die Fristberechnung richtet sich nach den allgemeinen Vorschriften des Bürge</w:t>
      </w:r>
      <w:r w:rsidRPr="00E60382">
        <w:rPr>
          <w:rFonts w:ascii="Arial" w:hAnsi="Arial"/>
          <w:sz w:val="18"/>
          <w:szCs w:val="18"/>
        </w:rPr>
        <w:t>r</w:t>
      </w:r>
      <w:r w:rsidRPr="00E60382">
        <w:rPr>
          <w:rFonts w:ascii="Arial" w:hAnsi="Arial"/>
          <w:sz w:val="18"/>
          <w:szCs w:val="18"/>
        </w:rPr>
        <w:t>lichen Geset</w:t>
      </w:r>
      <w:r w:rsidRPr="00E60382">
        <w:rPr>
          <w:rFonts w:ascii="Arial" w:hAnsi="Arial"/>
          <w:sz w:val="18"/>
          <w:szCs w:val="18"/>
        </w:rPr>
        <w:t>z</w:t>
      </w:r>
      <w:r w:rsidRPr="00E60382">
        <w:rPr>
          <w:rFonts w:ascii="Arial" w:hAnsi="Arial"/>
          <w:sz w:val="18"/>
          <w:szCs w:val="18"/>
        </w:rPr>
        <w:t>buches.</w:t>
      </w:r>
    </w:p>
    <w:p w14:paraId="537DD387" w14:textId="77777777" w:rsidR="00D3248C" w:rsidRPr="004F5DAD" w:rsidRDefault="00D3248C" w:rsidP="00D3248C">
      <w:pPr>
        <w:keepNext/>
        <w:keepLines/>
        <w:tabs>
          <w:tab w:val="left" w:pos="600"/>
        </w:tabs>
        <w:spacing w:after="100"/>
        <w:ind w:left="600" w:hanging="600"/>
        <w:jc w:val="both"/>
        <w:rPr>
          <w:rFonts w:ascii="Arial" w:hAnsi="Arial"/>
          <w:b/>
          <w:sz w:val="18"/>
        </w:rPr>
      </w:pPr>
      <w:r>
        <w:rPr>
          <w:rFonts w:ascii="Arial" w:hAnsi="Arial"/>
          <w:b/>
          <w:sz w:val="18"/>
        </w:rPr>
        <w:t>21</w:t>
      </w:r>
      <w:r>
        <w:rPr>
          <w:rFonts w:ascii="Arial" w:hAnsi="Arial"/>
          <w:b/>
          <w:sz w:val="18"/>
        </w:rPr>
        <w:tab/>
      </w:r>
      <w:r w:rsidRPr="0068583E">
        <w:rPr>
          <w:rFonts w:ascii="Arial" w:hAnsi="Arial"/>
          <w:b/>
          <w:sz w:val="18"/>
        </w:rPr>
        <w:t>Meinungsverschiedenheiten</w:t>
      </w:r>
      <w:r>
        <w:rPr>
          <w:rFonts w:ascii="Arial" w:hAnsi="Arial"/>
          <w:b/>
          <w:sz w:val="18"/>
        </w:rPr>
        <w:t xml:space="preserve">, </w:t>
      </w:r>
      <w:r w:rsidRPr="004F5DAD">
        <w:rPr>
          <w:rFonts w:ascii="Arial" w:hAnsi="Arial"/>
          <w:b/>
          <w:sz w:val="18"/>
        </w:rPr>
        <w:t>Gerichtsstand</w:t>
      </w:r>
    </w:p>
    <w:p w14:paraId="1D28C94C" w14:textId="77777777" w:rsidR="00D3248C" w:rsidRPr="0068583E" w:rsidRDefault="00D3248C" w:rsidP="00D3248C">
      <w:pPr>
        <w:keepLines/>
        <w:tabs>
          <w:tab w:val="left" w:pos="600"/>
        </w:tabs>
        <w:spacing w:after="100"/>
        <w:ind w:left="600" w:hanging="600"/>
        <w:jc w:val="both"/>
        <w:rPr>
          <w:rFonts w:ascii="Arial" w:hAnsi="Arial"/>
          <w:sz w:val="18"/>
        </w:rPr>
      </w:pPr>
      <w:r>
        <w:rPr>
          <w:rFonts w:ascii="Arial" w:hAnsi="Arial"/>
          <w:sz w:val="18"/>
        </w:rPr>
        <w:t>21.1</w:t>
      </w:r>
      <w:r>
        <w:rPr>
          <w:rFonts w:ascii="Arial" w:hAnsi="Arial"/>
          <w:sz w:val="18"/>
        </w:rPr>
        <w:tab/>
      </w:r>
      <w:r w:rsidRPr="0068583E">
        <w:rPr>
          <w:rFonts w:ascii="Arial" w:hAnsi="Arial"/>
          <w:sz w:val="18"/>
        </w:rPr>
        <w:t xml:space="preserve">Besteht Unzufriedenheit mit einer Entscheidung des Versicherers oder hat eine Verhandlung mit dem Versicherer nicht zu dem gewünschten Ergebnis geführt, stehen insbesondere die nachfolgenden Beschwerdemöglichkeiten offen. </w:t>
      </w:r>
    </w:p>
    <w:p w14:paraId="40BF27A0" w14:textId="77777777" w:rsidR="00D3248C" w:rsidRPr="0068583E" w:rsidRDefault="00D3248C" w:rsidP="00D3248C">
      <w:pPr>
        <w:keepNext/>
        <w:keepLines/>
        <w:tabs>
          <w:tab w:val="left" w:pos="600"/>
        </w:tabs>
        <w:spacing w:after="100"/>
        <w:ind w:left="601" w:hanging="601"/>
        <w:jc w:val="both"/>
        <w:rPr>
          <w:rFonts w:ascii="Arial" w:hAnsi="Arial"/>
          <w:sz w:val="18"/>
        </w:rPr>
      </w:pPr>
      <w:r>
        <w:rPr>
          <w:rFonts w:ascii="Arial" w:hAnsi="Arial"/>
          <w:sz w:val="18"/>
        </w:rPr>
        <w:t>21</w:t>
      </w:r>
      <w:r w:rsidRPr="0068583E">
        <w:rPr>
          <w:rFonts w:ascii="Arial" w:hAnsi="Arial"/>
          <w:sz w:val="18"/>
        </w:rPr>
        <w:t>.1</w:t>
      </w:r>
      <w:r>
        <w:rPr>
          <w:rFonts w:ascii="Arial" w:hAnsi="Arial"/>
          <w:sz w:val="18"/>
        </w:rPr>
        <w:t>.1</w:t>
      </w:r>
      <w:r w:rsidRPr="0068583E">
        <w:rPr>
          <w:rFonts w:ascii="Arial" w:hAnsi="Arial"/>
          <w:sz w:val="18"/>
        </w:rPr>
        <w:tab/>
        <w:t>Versicherungsombudsmann*</w:t>
      </w:r>
    </w:p>
    <w:p w14:paraId="005FF5C1" w14:textId="77777777" w:rsidR="00D3248C" w:rsidRPr="007D1E6D" w:rsidRDefault="00D3248C" w:rsidP="00D3248C">
      <w:pPr>
        <w:keepLines/>
        <w:tabs>
          <w:tab w:val="left" w:pos="600"/>
        </w:tabs>
        <w:spacing w:after="100"/>
        <w:ind w:left="600" w:hanging="600"/>
        <w:jc w:val="both"/>
        <w:rPr>
          <w:rFonts w:ascii="Arial" w:hAnsi="Arial"/>
          <w:sz w:val="18"/>
          <w:szCs w:val="18"/>
        </w:rPr>
      </w:pPr>
      <w:r w:rsidRPr="007D1E6D">
        <w:rPr>
          <w:rFonts w:ascii="Arial" w:hAnsi="Arial"/>
          <w:sz w:val="18"/>
          <w:szCs w:val="18"/>
        </w:rPr>
        <w:tab/>
        <w:t>Ein Verbraucher, der mit einer Entscheidung des Versicherers nicht zufrieden ist, kann sich an den Ombudsmann für Versicherungen wenden. Dieser ist derzeit wie folgt erreichbar:</w:t>
      </w:r>
    </w:p>
    <w:p w14:paraId="7C638B4E" w14:textId="77777777" w:rsidR="00D3248C" w:rsidRPr="007D1E6D" w:rsidRDefault="00D3248C" w:rsidP="00D3248C">
      <w:pPr>
        <w:keepLines/>
        <w:tabs>
          <w:tab w:val="left" w:pos="600"/>
        </w:tabs>
        <w:ind w:left="601" w:hanging="601"/>
        <w:jc w:val="both"/>
        <w:rPr>
          <w:rFonts w:ascii="Arial" w:hAnsi="Arial"/>
          <w:sz w:val="18"/>
          <w:szCs w:val="18"/>
        </w:rPr>
      </w:pPr>
      <w:r w:rsidRPr="007D1E6D">
        <w:rPr>
          <w:rFonts w:ascii="Arial" w:hAnsi="Arial"/>
          <w:sz w:val="18"/>
          <w:szCs w:val="18"/>
        </w:rPr>
        <w:tab/>
        <w:t xml:space="preserve">Versicherungsombudsmann e.V. </w:t>
      </w:r>
    </w:p>
    <w:p w14:paraId="11E43743" w14:textId="77777777" w:rsidR="00D3248C" w:rsidRPr="007D1E6D" w:rsidRDefault="00D3248C" w:rsidP="00D3248C">
      <w:pPr>
        <w:keepLines/>
        <w:tabs>
          <w:tab w:val="left" w:pos="600"/>
        </w:tabs>
        <w:ind w:left="601" w:hanging="601"/>
        <w:jc w:val="both"/>
        <w:rPr>
          <w:rFonts w:ascii="Arial" w:hAnsi="Arial"/>
          <w:sz w:val="18"/>
          <w:szCs w:val="18"/>
        </w:rPr>
      </w:pPr>
      <w:r w:rsidRPr="007D1E6D">
        <w:rPr>
          <w:rFonts w:ascii="Arial" w:hAnsi="Arial"/>
          <w:sz w:val="18"/>
          <w:szCs w:val="18"/>
        </w:rPr>
        <w:tab/>
        <w:t xml:space="preserve">Postfach 080632 </w:t>
      </w:r>
    </w:p>
    <w:p w14:paraId="7B28B3DE" w14:textId="77777777" w:rsidR="00D3248C" w:rsidRPr="007D1E6D" w:rsidRDefault="00D3248C" w:rsidP="00D3248C">
      <w:pPr>
        <w:keepLines/>
        <w:tabs>
          <w:tab w:val="left" w:pos="600"/>
        </w:tabs>
        <w:ind w:left="601" w:hanging="601"/>
        <w:jc w:val="both"/>
        <w:rPr>
          <w:rFonts w:ascii="Arial" w:hAnsi="Arial"/>
          <w:sz w:val="18"/>
          <w:szCs w:val="18"/>
        </w:rPr>
      </w:pPr>
      <w:r w:rsidRPr="007D1E6D">
        <w:rPr>
          <w:rFonts w:ascii="Arial" w:hAnsi="Arial"/>
          <w:sz w:val="18"/>
          <w:szCs w:val="18"/>
        </w:rPr>
        <w:tab/>
        <w:t xml:space="preserve">10006 Berlin </w:t>
      </w:r>
    </w:p>
    <w:p w14:paraId="63894422" w14:textId="77777777" w:rsidR="00D3248C" w:rsidRPr="007D1E6D" w:rsidRDefault="00D3248C" w:rsidP="00D3248C">
      <w:pPr>
        <w:keepLines/>
        <w:tabs>
          <w:tab w:val="left" w:pos="600"/>
        </w:tabs>
        <w:ind w:left="601" w:hanging="601"/>
        <w:jc w:val="both"/>
        <w:rPr>
          <w:rFonts w:ascii="Arial" w:hAnsi="Arial"/>
          <w:sz w:val="18"/>
          <w:szCs w:val="18"/>
        </w:rPr>
      </w:pPr>
      <w:r w:rsidRPr="007D1E6D">
        <w:rPr>
          <w:rFonts w:ascii="Arial" w:hAnsi="Arial"/>
          <w:sz w:val="18"/>
          <w:szCs w:val="18"/>
        </w:rPr>
        <w:tab/>
        <w:t>E-Mail:</w:t>
      </w:r>
    </w:p>
    <w:p w14:paraId="2407A931" w14:textId="77777777" w:rsidR="00D3248C" w:rsidRPr="007D1E6D" w:rsidRDefault="00D3248C" w:rsidP="00D3248C">
      <w:pPr>
        <w:keepLines/>
        <w:tabs>
          <w:tab w:val="left" w:pos="600"/>
        </w:tabs>
        <w:ind w:left="601" w:hanging="601"/>
        <w:jc w:val="both"/>
        <w:rPr>
          <w:rFonts w:ascii="Arial" w:hAnsi="Arial"/>
          <w:sz w:val="18"/>
          <w:szCs w:val="18"/>
        </w:rPr>
      </w:pPr>
      <w:r w:rsidRPr="007D1E6D">
        <w:rPr>
          <w:rFonts w:ascii="Arial" w:hAnsi="Arial"/>
          <w:sz w:val="18"/>
          <w:szCs w:val="18"/>
        </w:rPr>
        <w:tab/>
        <w:t>beschwerde@versicherungsombudsmann.de</w:t>
      </w:r>
    </w:p>
    <w:p w14:paraId="54F2724C" w14:textId="77777777" w:rsidR="00D3248C" w:rsidRPr="007D1E6D" w:rsidRDefault="00D3248C" w:rsidP="00D3248C">
      <w:pPr>
        <w:keepLines/>
        <w:tabs>
          <w:tab w:val="left" w:pos="600"/>
        </w:tabs>
        <w:ind w:left="601" w:hanging="601"/>
        <w:jc w:val="both"/>
        <w:rPr>
          <w:rFonts w:ascii="Arial" w:hAnsi="Arial"/>
          <w:sz w:val="18"/>
          <w:szCs w:val="18"/>
        </w:rPr>
      </w:pPr>
      <w:r w:rsidRPr="007D1E6D">
        <w:rPr>
          <w:rFonts w:ascii="Arial" w:hAnsi="Arial"/>
          <w:sz w:val="18"/>
          <w:szCs w:val="18"/>
        </w:rPr>
        <w:tab/>
        <w:t>Internet:</w:t>
      </w:r>
    </w:p>
    <w:p w14:paraId="7417C1F8" w14:textId="77777777" w:rsidR="00D3248C" w:rsidRPr="00A0462D" w:rsidRDefault="00D3248C" w:rsidP="00A0462D">
      <w:pPr>
        <w:keepLines/>
        <w:tabs>
          <w:tab w:val="left" w:pos="600"/>
        </w:tabs>
        <w:ind w:left="601" w:hanging="601"/>
        <w:jc w:val="both"/>
        <w:rPr>
          <w:rFonts w:ascii="Arial" w:hAnsi="Arial"/>
          <w:sz w:val="18"/>
          <w:szCs w:val="18"/>
          <w:lang w:val="en-GB"/>
        </w:rPr>
      </w:pPr>
      <w:r w:rsidRPr="007D1E6D">
        <w:rPr>
          <w:rFonts w:ascii="Arial" w:hAnsi="Arial"/>
          <w:sz w:val="18"/>
          <w:szCs w:val="18"/>
        </w:rPr>
        <w:tab/>
      </w:r>
      <w:r w:rsidRPr="00A0462D">
        <w:rPr>
          <w:rFonts w:ascii="Arial" w:hAnsi="Arial"/>
          <w:sz w:val="18"/>
          <w:szCs w:val="18"/>
          <w:lang w:val="en-GB"/>
        </w:rPr>
        <w:t>www.versicherungsombudsmann.de</w:t>
      </w:r>
    </w:p>
    <w:p w14:paraId="1E6E66AD" w14:textId="77777777" w:rsidR="00A0462D" w:rsidRDefault="00A0462D" w:rsidP="00A0462D">
      <w:pPr>
        <w:keepLines/>
        <w:tabs>
          <w:tab w:val="left" w:pos="600"/>
        </w:tabs>
        <w:ind w:left="601" w:hanging="601"/>
        <w:jc w:val="both"/>
        <w:rPr>
          <w:rFonts w:ascii="Arial" w:hAnsi="Arial"/>
          <w:sz w:val="18"/>
          <w:szCs w:val="18"/>
          <w:lang w:val="en-GB"/>
        </w:rPr>
      </w:pPr>
      <w:r>
        <w:rPr>
          <w:rFonts w:ascii="Arial" w:hAnsi="Arial"/>
          <w:sz w:val="18"/>
          <w:szCs w:val="18"/>
          <w:lang w:val="en-GB"/>
        </w:rPr>
        <w:tab/>
      </w:r>
      <w:proofErr w:type="spellStart"/>
      <w:r w:rsidRPr="00A0462D">
        <w:rPr>
          <w:rFonts w:ascii="Arial" w:hAnsi="Arial"/>
          <w:sz w:val="18"/>
          <w:szCs w:val="18"/>
          <w:lang w:val="en-GB"/>
        </w:rPr>
        <w:t>Telefon</w:t>
      </w:r>
      <w:proofErr w:type="spellEnd"/>
      <w:r w:rsidRPr="00A0462D">
        <w:rPr>
          <w:rFonts w:ascii="Arial" w:hAnsi="Arial"/>
          <w:sz w:val="18"/>
          <w:szCs w:val="18"/>
          <w:lang w:val="en-GB"/>
        </w:rPr>
        <w:t>: 0800 369 6000</w:t>
      </w:r>
    </w:p>
    <w:p w14:paraId="070C499E" w14:textId="0C65C149" w:rsidR="00A0462D" w:rsidRPr="00A0462D" w:rsidRDefault="00A0462D" w:rsidP="00D3248C">
      <w:pPr>
        <w:keepLines/>
        <w:tabs>
          <w:tab w:val="left" w:pos="600"/>
        </w:tabs>
        <w:spacing w:after="100"/>
        <w:ind w:left="601" w:hanging="601"/>
        <w:jc w:val="both"/>
        <w:rPr>
          <w:rFonts w:ascii="Arial" w:hAnsi="Arial"/>
          <w:sz w:val="18"/>
          <w:szCs w:val="18"/>
          <w:lang w:val="en-GB"/>
        </w:rPr>
      </w:pPr>
      <w:r>
        <w:rPr>
          <w:rFonts w:ascii="Arial" w:hAnsi="Arial"/>
          <w:sz w:val="18"/>
          <w:szCs w:val="18"/>
          <w:lang w:val="en-GB"/>
        </w:rPr>
        <w:tab/>
      </w:r>
      <w:r w:rsidRPr="00A0462D">
        <w:rPr>
          <w:rFonts w:ascii="Arial" w:hAnsi="Arial"/>
          <w:sz w:val="18"/>
          <w:szCs w:val="18"/>
          <w:lang w:val="en-GB"/>
        </w:rPr>
        <w:t>Fax: 0800 369 9000</w:t>
      </w:r>
    </w:p>
    <w:p w14:paraId="1E325A77" w14:textId="4F3297B2" w:rsidR="00D3248C" w:rsidRPr="007D1E6D" w:rsidRDefault="00D3248C" w:rsidP="00A0462D">
      <w:pPr>
        <w:keepLines/>
        <w:tabs>
          <w:tab w:val="left" w:pos="600"/>
        </w:tabs>
        <w:spacing w:after="100"/>
        <w:ind w:left="600" w:hanging="600"/>
        <w:jc w:val="both"/>
        <w:rPr>
          <w:rFonts w:ascii="Arial" w:hAnsi="Arial"/>
          <w:sz w:val="18"/>
          <w:szCs w:val="18"/>
        </w:rPr>
      </w:pPr>
      <w:r w:rsidRPr="00A0462D">
        <w:rPr>
          <w:rFonts w:ascii="Arial" w:hAnsi="Arial"/>
          <w:sz w:val="18"/>
          <w:szCs w:val="18"/>
          <w:lang w:val="en-GB"/>
        </w:rPr>
        <w:tab/>
      </w:r>
      <w:r w:rsidRPr="007D1E6D">
        <w:rPr>
          <w:rFonts w:ascii="Arial" w:hAnsi="Arial"/>
          <w:sz w:val="18"/>
          <w:szCs w:val="18"/>
        </w:rPr>
        <w:t>Der Ombudsmann für Versicherungen ist eine unabhängige und für Verbraucher kostenfrei arbeitende Schlichtungsstelle. Der Versicherer hat sich verpflichtet, an dem Schlichtungsverfahren teilzunehmen.</w:t>
      </w:r>
    </w:p>
    <w:p w14:paraId="0CC540A1" w14:textId="77777777" w:rsidR="00D3248C" w:rsidRPr="0068583E" w:rsidRDefault="00D3248C" w:rsidP="00D3248C">
      <w:pPr>
        <w:keepNext/>
        <w:keepLines/>
        <w:tabs>
          <w:tab w:val="left" w:pos="600"/>
        </w:tabs>
        <w:spacing w:after="100"/>
        <w:ind w:left="601" w:hanging="601"/>
        <w:jc w:val="both"/>
        <w:rPr>
          <w:rFonts w:ascii="Arial" w:hAnsi="Arial"/>
          <w:sz w:val="18"/>
        </w:rPr>
      </w:pPr>
      <w:r>
        <w:rPr>
          <w:rFonts w:ascii="Arial" w:hAnsi="Arial"/>
          <w:sz w:val="18"/>
        </w:rPr>
        <w:lastRenderedPageBreak/>
        <w:t>21</w:t>
      </w:r>
      <w:r w:rsidRPr="0068583E">
        <w:rPr>
          <w:rFonts w:ascii="Arial" w:hAnsi="Arial"/>
          <w:sz w:val="18"/>
        </w:rPr>
        <w:t>.1.2</w:t>
      </w:r>
      <w:r w:rsidRPr="0068583E">
        <w:rPr>
          <w:rFonts w:ascii="Arial" w:hAnsi="Arial"/>
          <w:sz w:val="18"/>
        </w:rPr>
        <w:tab/>
        <w:t>Versicherungsaufsicht</w:t>
      </w:r>
    </w:p>
    <w:p w14:paraId="064D1936" w14:textId="77777777" w:rsidR="00D3248C" w:rsidRPr="0068583E" w:rsidRDefault="00D3248C" w:rsidP="00D3248C">
      <w:pPr>
        <w:keepLines/>
        <w:tabs>
          <w:tab w:val="left" w:pos="600"/>
        </w:tabs>
        <w:spacing w:after="100"/>
        <w:ind w:left="600" w:hanging="600"/>
        <w:jc w:val="both"/>
        <w:rPr>
          <w:rFonts w:ascii="Arial" w:hAnsi="Arial"/>
          <w:sz w:val="18"/>
        </w:rPr>
      </w:pPr>
      <w:r w:rsidRPr="0068583E">
        <w:rPr>
          <w:rFonts w:ascii="Arial" w:hAnsi="Arial"/>
          <w:sz w:val="18"/>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56CCF359" w14:textId="77777777" w:rsidR="00D3248C" w:rsidRPr="0068583E" w:rsidRDefault="00D3248C" w:rsidP="00D3248C">
      <w:pPr>
        <w:keepLines/>
        <w:tabs>
          <w:tab w:val="left" w:pos="600"/>
        </w:tabs>
        <w:ind w:left="601" w:hanging="601"/>
        <w:jc w:val="both"/>
        <w:rPr>
          <w:rFonts w:ascii="Arial" w:hAnsi="Arial"/>
          <w:sz w:val="18"/>
        </w:rPr>
      </w:pPr>
      <w:r w:rsidRPr="0068583E">
        <w:rPr>
          <w:rFonts w:ascii="Arial" w:hAnsi="Arial"/>
          <w:sz w:val="18"/>
        </w:rPr>
        <w:tab/>
        <w:t xml:space="preserve">Bundesanstalt für Finanzdienstleistungsaufsicht (BaFin) </w:t>
      </w:r>
    </w:p>
    <w:p w14:paraId="0FA08928" w14:textId="77777777" w:rsidR="00D3248C" w:rsidRPr="0068583E" w:rsidRDefault="00D3248C" w:rsidP="00D3248C">
      <w:pPr>
        <w:keepLines/>
        <w:tabs>
          <w:tab w:val="left" w:pos="600"/>
        </w:tabs>
        <w:ind w:left="601" w:hanging="601"/>
        <w:jc w:val="both"/>
        <w:rPr>
          <w:rFonts w:ascii="Arial" w:hAnsi="Arial"/>
          <w:sz w:val="18"/>
        </w:rPr>
      </w:pPr>
      <w:r w:rsidRPr="0068583E">
        <w:rPr>
          <w:rFonts w:ascii="Arial" w:hAnsi="Arial"/>
          <w:sz w:val="18"/>
        </w:rPr>
        <w:tab/>
        <w:t xml:space="preserve">Sektor Versicherungsaufsicht </w:t>
      </w:r>
    </w:p>
    <w:p w14:paraId="1CBA859F" w14:textId="77777777" w:rsidR="00D3248C" w:rsidRPr="0068583E" w:rsidRDefault="00D3248C" w:rsidP="00D3248C">
      <w:pPr>
        <w:keepLines/>
        <w:tabs>
          <w:tab w:val="left" w:pos="600"/>
        </w:tabs>
        <w:ind w:left="601" w:hanging="601"/>
        <w:jc w:val="both"/>
        <w:rPr>
          <w:rFonts w:ascii="Arial" w:hAnsi="Arial"/>
          <w:sz w:val="18"/>
        </w:rPr>
      </w:pPr>
      <w:r w:rsidRPr="0068583E">
        <w:rPr>
          <w:rFonts w:ascii="Arial" w:hAnsi="Arial"/>
          <w:sz w:val="18"/>
        </w:rPr>
        <w:tab/>
        <w:t xml:space="preserve">Graurheindorfer Straße 108 </w:t>
      </w:r>
    </w:p>
    <w:p w14:paraId="3AA4E02E" w14:textId="77777777" w:rsidR="00D3248C" w:rsidRPr="0068583E" w:rsidRDefault="00D3248C" w:rsidP="00D3248C">
      <w:pPr>
        <w:keepLines/>
        <w:tabs>
          <w:tab w:val="left" w:pos="600"/>
        </w:tabs>
        <w:ind w:left="601" w:hanging="601"/>
        <w:jc w:val="both"/>
        <w:rPr>
          <w:rFonts w:ascii="Arial" w:hAnsi="Arial"/>
          <w:sz w:val="18"/>
        </w:rPr>
      </w:pPr>
      <w:r w:rsidRPr="0068583E">
        <w:rPr>
          <w:rFonts w:ascii="Arial" w:hAnsi="Arial"/>
          <w:sz w:val="18"/>
        </w:rPr>
        <w:tab/>
        <w:t xml:space="preserve">53117 Bonn </w:t>
      </w:r>
    </w:p>
    <w:p w14:paraId="6239201F" w14:textId="77777777" w:rsidR="00D3248C" w:rsidRPr="0068583E" w:rsidRDefault="00D3248C" w:rsidP="00D3248C">
      <w:pPr>
        <w:keepLines/>
        <w:tabs>
          <w:tab w:val="left" w:pos="600"/>
        </w:tabs>
        <w:ind w:left="601" w:hanging="601"/>
        <w:jc w:val="both"/>
        <w:rPr>
          <w:rFonts w:ascii="Arial" w:hAnsi="Arial"/>
          <w:sz w:val="18"/>
        </w:rPr>
      </w:pPr>
      <w:r w:rsidRPr="0068583E">
        <w:rPr>
          <w:rFonts w:ascii="Arial" w:hAnsi="Arial"/>
          <w:sz w:val="18"/>
        </w:rPr>
        <w:tab/>
        <w:t>E-Mail:</w:t>
      </w:r>
    </w:p>
    <w:p w14:paraId="4492362E" w14:textId="77777777" w:rsidR="000D4F04" w:rsidRDefault="000D4F04" w:rsidP="000D4F04">
      <w:pPr>
        <w:keepLines/>
        <w:tabs>
          <w:tab w:val="left" w:pos="600"/>
        </w:tabs>
        <w:ind w:left="601" w:hanging="601"/>
        <w:jc w:val="both"/>
        <w:rPr>
          <w:rFonts w:ascii="Arial" w:hAnsi="Arial"/>
          <w:sz w:val="18"/>
        </w:rPr>
      </w:pPr>
      <w:r>
        <w:rPr>
          <w:rFonts w:ascii="Arial" w:hAnsi="Arial"/>
          <w:sz w:val="18"/>
        </w:rPr>
        <w:tab/>
      </w:r>
      <w:r w:rsidRPr="00186791">
        <w:rPr>
          <w:rFonts w:ascii="Arial" w:hAnsi="Arial"/>
          <w:sz w:val="18"/>
        </w:rPr>
        <w:t>poststelle@bafin.de</w:t>
      </w:r>
    </w:p>
    <w:p w14:paraId="38355249" w14:textId="77777777" w:rsidR="000D4F04" w:rsidRPr="00186791" w:rsidRDefault="000D4F04" w:rsidP="000D4F04">
      <w:pPr>
        <w:keepLines/>
        <w:tabs>
          <w:tab w:val="left" w:pos="600"/>
        </w:tabs>
        <w:spacing w:after="100"/>
        <w:ind w:left="601" w:hanging="60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70A2909C" w14:textId="77777777" w:rsidR="00D3248C" w:rsidRPr="0068583E" w:rsidRDefault="00D3248C" w:rsidP="00D3248C">
      <w:pPr>
        <w:keepLines/>
        <w:tabs>
          <w:tab w:val="left" w:pos="600"/>
        </w:tabs>
        <w:spacing w:after="100"/>
        <w:ind w:left="600" w:hanging="600"/>
        <w:jc w:val="both"/>
        <w:rPr>
          <w:rFonts w:ascii="Arial" w:hAnsi="Arial"/>
          <w:sz w:val="18"/>
        </w:rPr>
      </w:pPr>
      <w:r w:rsidRPr="0068583E">
        <w:rPr>
          <w:rFonts w:ascii="Arial" w:hAnsi="Arial"/>
          <w:sz w:val="18"/>
        </w:rPr>
        <w:tab/>
        <w:t>Hinweis: Die BaFin ist keine Schiedsstelle und kann einzelne Streitfälle nicht verbindlich entscheiden.</w:t>
      </w:r>
    </w:p>
    <w:p w14:paraId="2792A590" w14:textId="77777777" w:rsidR="00D3248C" w:rsidRPr="0068583E" w:rsidRDefault="00D3248C" w:rsidP="00D3248C">
      <w:pPr>
        <w:keepNext/>
        <w:keepLines/>
        <w:tabs>
          <w:tab w:val="left" w:pos="600"/>
        </w:tabs>
        <w:spacing w:after="100"/>
        <w:ind w:left="601" w:hanging="601"/>
        <w:jc w:val="both"/>
        <w:rPr>
          <w:rFonts w:ascii="Arial" w:hAnsi="Arial"/>
          <w:sz w:val="18"/>
        </w:rPr>
      </w:pPr>
      <w:r>
        <w:rPr>
          <w:rFonts w:ascii="Arial" w:hAnsi="Arial"/>
          <w:sz w:val="18"/>
        </w:rPr>
        <w:t>21</w:t>
      </w:r>
      <w:r w:rsidRPr="0068583E">
        <w:rPr>
          <w:rFonts w:ascii="Arial" w:hAnsi="Arial"/>
          <w:sz w:val="18"/>
        </w:rPr>
        <w:t>.1.3</w:t>
      </w:r>
      <w:r w:rsidRPr="0068583E">
        <w:rPr>
          <w:rFonts w:ascii="Arial" w:hAnsi="Arial"/>
          <w:sz w:val="18"/>
        </w:rPr>
        <w:tab/>
        <w:t>Rechtsweg</w:t>
      </w:r>
    </w:p>
    <w:p w14:paraId="3FE64693" w14:textId="77777777" w:rsidR="00D3248C" w:rsidRDefault="00D3248C" w:rsidP="00D3248C">
      <w:pPr>
        <w:keepLines/>
        <w:tabs>
          <w:tab w:val="left" w:pos="600"/>
        </w:tabs>
        <w:spacing w:after="100"/>
        <w:ind w:left="600" w:hanging="600"/>
        <w:jc w:val="both"/>
        <w:rPr>
          <w:rFonts w:ascii="Arial" w:hAnsi="Arial"/>
          <w:sz w:val="18"/>
        </w:rPr>
      </w:pPr>
      <w:r w:rsidRPr="0068583E">
        <w:rPr>
          <w:rFonts w:ascii="Arial" w:hAnsi="Arial"/>
          <w:sz w:val="18"/>
        </w:rPr>
        <w:tab/>
        <w:t>Außerdem besteht die Möglichkeit, den Rechtsweg zu beschreiten.</w:t>
      </w:r>
    </w:p>
    <w:p w14:paraId="002E5743" w14:textId="77777777" w:rsidR="00D3248C" w:rsidRDefault="00D3248C" w:rsidP="00D3248C">
      <w:pPr>
        <w:keepNext/>
        <w:keepLines/>
        <w:tabs>
          <w:tab w:val="left" w:pos="600"/>
        </w:tabs>
        <w:spacing w:after="100"/>
        <w:ind w:left="601" w:hanging="601"/>
        <w:jc w:val="both"/>
        <w:rPr>
          <w:rFonts w:ascii="Arial" w:hAnsi="Arial"/>
          <w:sz w:val="18"/>
        </w:rPr>
      </w:pPr>
      <w:r w:rsidRPr="004F5DAD">
        <w:rPr>
          <w:rFonts w:ascii="Arial" w:hAnsi="Arial"/>
          <w:sz w:val="18"/>
        </w:rPr>
        <w:t>2</w:t>
      </w:r>
      <w:r>
        <w:rPr>
          <w:rFonts w:ascii="Arial" w:hAnsi="Arial"/>
          <w:sz w:val="18"/>
        </w:rPr>
        <w:t>1</w:t>
      </w:r>
      <w:r w:rsidRPr="004F5DAD">
        <w:rPr>
          <w:rFonts w:ascii="Arial" w:hAnsi="Arial"/>
          <w:sz w:val="18"/>
        </w:rPr>
        <w:t>.</w:t>
      </w:r>
      <w:r>
        <w:rPr>
          <w:rFonts w:ascii="Arial" w:hAnsi="Arial"/>
          <w:sz w:val="18"/>
        </w:rPr>
        <w:t>2</w:t>
      </w:r>
      <w:r w:rsidRPr="004F5DAD">
        <w:rPr>
          <w:rFonts w:ascii="Arial" w:hAnsi="Arial"/>
          <w:sz w:val="18"/>
        </w:rPr>
        <w:tab/>
      </w:r>
      <w:r>
        <w:rPr>
          <w:rFonts w:ascii="Arial" w:hAnsi="Arial"/>
          <w:sz w:val="18"/>
        </w:rPr>
        <w:t>Gerichtsstand</w:t>
      </w:r>
    </w:p>
    <w:p w14:paraId="0CD6615C" w14:textId="77777777" w:rsidR="00D3248C" w:rsidRPr="004F5DAD" w:rsidRDefault="00D3248C" w:rsidP="00D3248C">
      <w:pPr>
        <w:keepLines/>
        <w:tabs>
          <w:tab w:val="left" w:pos="600"/>
        </w:tabs>
        <w:spacing w:after="100"/>
        <w:ind w:left="600" w:hanging="600"/>
        <w:jc w:val="both"/>
        <w:rPr>
          <w:rFonts w:ascii="Arial" w:hAnsi="Arial"/>
          <w:sz w:val="18"/>
        </w:rPr>
      </w:pPr>
      <w:r>
        <w:rPr>
          <w:rFonts w:ascii="Arial" w:hAnsi="Arial"/>
          <w:sz w:val="18"/>
        </w:rPr>
        <w:t>21.2.1</w:t>
      </w:r>
      <w:r>
        <w:rPr>
          <w:rFonts w:ascii="Arial" w:hAnsi="Arial"/>
          <w:sz w:val="18"/>
        </w:rPr>
        <w:tab/>
      </w:r>
      <w:r w:rsidRPr="004F5DAD">
        <w:rPr>
          <w:rFonts w:ascii="Arial" w:hAnsi="Arial"/>
          <w:sz w:val="18"/>
        </w:rPr>
        <w:t>Für Klagen aus dem Versicherungsvertrag gegen den Versicherer bestimmt sich die gerichtliche Z</w:t>
      </w:r>
      <w:r w:rsidRPr="004F5DAD">
        <w:rPr>
          <w:rFonts w:ascii="Arial" w:hAnsi="Arial"/>
          <w:sz w:val="18"/>
        </w:rPr>
        <w:t>u</w:t>
      </w:r>
      <w:r w:rsidRPr="004F5DAD">
        <w:rPr>
          <w:rFonts w:ascii="Arial" w:hAnsi="Arial"/>
          <w:sz w:val="18"/>
        </w:rPr>
        <w:t>ständigkeit nach dem Sitz des Versicherers oder seiner für den Versicherungsvertrag zuständigen Niederlassung. Ist der Versicherungsnehmer eine natürliche Person, ist auch das Gericht örtlich z</w:t>
      </w:r>
      <w:r w:rsidRPr="004F5DAD">
        <w:rPr>
          <w:rFonts w:ascii="Arial" w:hAnsi="Arial"/>
          <w:sz w:val="18"/>
        </w:rPr>
        <w:t>u</w:t>
      </w:r>
      <w:r w:rsidRPr="004F5DAD">
        <w:rPr>
          <w:rFonts w:ascii="Arial" w:hAnsi="Arial"/>
          <w:sz w:val="18"/>
        </w:rPr>
        <w:t>ständig, in dessen Bezirk der Versicherungsne</w:t>
      </w:r>
      <w:r w:rsidRPr="004F5DAD">
        <w:rPr>
          <w:rFonts w:ascii="Arial" w:hAnsi="Arial"/>
          <w:sz w:val="18"/>
        </w:rPr>
        <w:t>h</w:t>
      </w:r>
      <w:r w:rsidRPr="004F5DAD">
        <w:rPr>
          <w:rFonts w:ascii="Arial" w:hAnsi="Arial"/>
          <w:sz w:val="18"/>
        </w:rPr>
        <w:t>mer zur Zeit der Klageerhebung seinen Wohnsitz oder, in Ermangelung eines solchen, seinen gewöhnl</w:t>
      </w:r>
      <w:r w:rsidRPr="004F5DAD">
        <w:rPr>
          <w:rFonts w:ascii="Arial" w:hAnsi="Arial"/>
          <w:sz w:val="18"/>
        </w:rPr>
        <w:t>i</w:t>
      </w:r>
      <w:r w:rsidRPr="004F5DAD">
        <w:rPr>
          <w:rFonts w:ascii="Arial" w:hAnsi="Arial"/>
          <w:sz w:val="18"/>
        </w:rPr>
        <w:t>chen Aufen</w:t>
      </w:r>
      <w:r w:rsidRPr="004F5DAD">
        <w:rPr>
          <w:rFonts w:ascii="Arial" w:hAnsi="Arial"/>
          <w:sz w:val="18"/>
        </w:rPr>
        <w:t>t</w:t>
      </w:r>
      <w:r w:rsidRPr="004F5DAD">
        <w:rPr>
          <w:rFonts w:ascii="Arial" w:hAnsi="Arial"/>
          <w:sz w:val="18"/>
        </w:rPr>
        <w:t>halt hat.</w:t>
      </w:r>
    </w:p>
    <w:p w14:paraId="1761CCDC" w14:textId="77777777" w:rsidR="00D3248C" w:rsidRPr="004F5DAD" w:rsidRDefault="00D3248C" w:rsidP="00D3248C">
      <w:pPr>
        <w:keepLines/>
        <w:tabs>
          <w:tab w:val="left" w:pos="600"/>
        </w:tabs>
        <w:spacing w:after="100"/>
        <w:ind w:left="600" w:hanging="600"/>
        <w:jc w:val="both"/>
        <w:rPr>
          <w:rFonts w:ascii="Arial" w:hAnsi="Arial"/>
          <w:sz w:val="18"/>
        </w:rPr>
      </w:pPr>
      <w:r w:rsidRPr="004F5DAD">
        <w:rPr>
          <w:rFonts w:ascii="Arial" w:hAnsi="Arial"/>
          <w:sz w:val="18"/>
        </w:rPr>
        <w:t>2</w:t>
      </w:r>
      <w:r>
        <w:rPr>
          <w:rFonts w:ascii="Arial" w:hAnsi="Arial"/>
          <w:sz w:val="18"/>
        </w:rPr>
        <w:t>1</w:t>
      </w:r>
      <w:r w:rsidRPr="004F5DAD">
        <w:rPr>
          <w:rFonts w:ascii="Arial" w:hAnsi="Arial"/>
          <w:sz w:val="18"/>
        </w:rPr>
        <w:t>.</w:t>
      </w:r>
      <w:r>
        <w:rPr>
          <w:rFonts w:ascii="Arial" w:hAnsi="Arial"/>
          <w:sz w:val="18"/>
        </w:rPr>
        <w:t>2.</w:t>
      </w:r>
      <w:r w:rsidRPr="004F5DAD">
        <w:rPr>
          <w:rFonts w:ascii="Arial" w:hAnsi="Arial"/>
          <w:sz w:val="18"/>
        </w:rPr>
        <w:t>2</w:t>
      </w:r>
      <w:r w:rsidRPr="004F5DAD">
        <w:rPr>
          <w:rFonts w:ascii="Arial" w:hAnsi="Arial"/>
          <w:sz w:val="18"/>
        </w:rPr>
        <w:tab/>
        <w:t>Ist der Versicherungsnehmer eine natürliche Pe</w:t>
      </w:r>
      <w:r w:rsidRPr="004F5DAD">
        <w:rPr>
          <w:rFonts w:ascii="Arial" w:hAnsi="Arial"/>
          <w:sz w:val="18"/>
        </w:rPr>
        <w:t>r</w:t>
      </w:r>
      <w:r w:rsidRPr="004F5DAD">
        <w:rPr>
          <w:rFonts w:ascii="Arial" w:hAnsi="Arial"/>
          <w:sz w:val="18"/>
        </w:rPr>
        <w:t>son, müssen Klagen aus dem Versicherungsve</w:t>
      </w:r>
      <w:r w:rsidRPr="004F5DAD">
        <w:rPr>
          <w:rFonts w:ascii="Arial" w:hAnsi="Arial"/>
          <w:sz w:val="18"/>
        </w:rPr>
        <w:t>r</w:t>
      </w:r>
      <w:r w:rsidRPr="004F5DAD">
        <w:rPr>
          <w:rFonts w:ascii="Arial" w:hAnsi="Arial"/>
          <w:sz w:val="18"/>
        </w:rPr>
        <w:t>trag gegen ihn bei dem Gericht erhoben werden, das für seinen Wohnsitz oder, in Ermangelung eines so</w:t>
      </w:r>
      <w:r w:rsidRPr="004F5DAD">
        <w:rPr>
          <w:rFonts w:ascii="Arial" w:hAnsi="Arial"/>
          <w:sz w:val="18"/>
        </w:rPr>
        <w:t>l</w:t>
      </w:r>
      <w:r w:rsidRPr="004F5DAD">
        <w:rPr>
          <w:rFonts w:ascii="Arial" w:hAnsi="Arial"/>
          <w:sz w:val="18"/>
        </w:rPr>
        <w:t>chen, den Ort seines gewöhnlichen Aufenthalts z</w:t>
      </w:r>
      <w:r w:rsidRPr="004F5DAD">
        <w:rPr>
          <w:rFonts w:ascii="Arial" w:hAnsi="Arial"/>
          <w:sz w:val="18"/>
        </w:rPr>
        <w:t>u</w:t>
      </w:r>
      <w:r w:rsidRPr="004F5DAD">
        <w:rPr>
          <w:rFonts w:ascii="Arial" w:hAnsi="Arial"/>
          <w:sz w:val="18"/>
        </w:rPr>
        <w:t>ständig ist.</w:t>
      </w:r>
    </w:p>
    <w:p w14:paraId="1DFCCBE3" w14:textId="77777777" w:rsidR="00D3248C" w:rsidRPr="004F5DAD" w:rsidRDefault="00D3248C" w:rsidP="00D3248C">
      <w:pPr>
        <w:keepLines/>
        <w:tabs>
          <w:tab w:val="left" w:pos="600"/>
        </w:tabs>
        <w:spacing w:after="100"/>
        <w:ind w:left="600" w:hanging="600"/>
        <w:jc w:val="both"/>
        <w:rPr>
          <w:rFonts w:ascii="Arial" w:hAnsi="Arial"/>
          <w:sz w:val="18"/>
        </w:rPr>
      </w:pPr>
      <w:r w:rsidRPr="004F5DAD">
        <w:rPr>
          <w:rFonts w:ascii="Arial" w:hAnsi="Arial"/>
          <w:sz w:val="18"/>
        </w:rPr>
        <w:t>2</w:t>
      </w:r>
      <w:r>
        <w:rPr>
          <w:rFonts w:ascii="Arial" w:hAnsi="Arial"/>
          <w:sz w:val="18"/>
        </w:rPr>
        <w:t>1</w:t>
      </w:r>
      <w:r w:rsidRPr="004F5DAD">
        <w:rPr>
          <w:rFonts w:ascii="Arial" w:hAnsi="Arial"/>
          <w:sz w:val="18"/>
        </w:rPr>
        <w:t>.</w:t>
      </w:r>
      <w:r w:rsidRPr="0068583E">
        <w:rPr>
          <w:rFonts w:ascii="Arial" w:hAnsi="Arial"/>
          <w:sz w:val="18"/>
        </w:rPr>
        <w:t>2.</w:t>
      </w:r>
      <w:r w:rsidRPr="004F5DAD">
        <w:rPr>
          <w:rFonts w:ascii="Arial" w:hAnsi="Arial"/>
          <w:sz w:val="18"/>
        </w:rPr>
        <w:t>3</w:t>
      </w:r>
      <w:r w:rsidRPr="004F5DAD">
        <w:rPr>
          <w:rFonts w:ascii="Arial" w:hAnsi="Arial"/>
          <w:sz w:val="18"/>
        </w:rPr>
        <w:tab/>
        <w:t>Ist der Versicherungsnehmer eine juristische Pe</w:t>
      </w:r>
      <w:r w:rsidRPr="004F5DAD">
        <w:rPr>
          <w:rFonts w:ascii="Arial" w:hAnsi="Arial"/>
          <w:sz w:val="18"/>
        </w:rPr>
        <w:t>r</w:t>
      </w:r>
      <w:r w:rsidRPr="004F5DAD">
        <w:rPr>
          <w:rFonts w:ascii="Arial" w:hAnsi="Arial"/>
          <w:sz w:val="18"/>
        </w:rPr>
        <w:t>son, bestimmt sich das zuständige Gericht auch nach dem Sitz oder der Niederlassung des Vers</w:t>
      </w:r>
      <w:r w:rsidRPr="004F5DAD">
        <w:rPr>
          <w:rFonts w:ascii="Arial" w:hAnsi="Arial"/>
          <w:sz w:val="18"/>
        </w:rPr>
        <w:t>i</w:t>
      </w:r>
      <w:r w:rsidRPr="004F5DAD">
        <w:rPr>
          <w:rFonts w:ascii="Arial" w:hAnsi="Arial"/>
          <w:sz w:val="18"/>
        </w:rPr>
        <w:t>cherungsnehmers. Das gleiche gilt, wenn der Vers</w:t>
      </w:r>
      <w:r w:rsidRPr="004F5DAD">
        <w:rPr>
          <w:rFonts w:ascii="Arial" w:hAnsi="Arial"/>
          <w:sz w:val="18"/>
        </w:rPr>
        <w:t>i</w:t>
      </w:r>
      <w:r w:rsidRPr="004F5DAD">
        <w:rPr>
          <w:rFonts w:ascii="Arial" w:hAnsi="Arial"/>
          <w:sz w:val="18"/>
        </w:rPr>
        <w:t>cherungsnehmer eine Offene Handelsgesel</w:t>
      </w:r>
      <w:r w:rsidRPr="004F5DAD">
        <w:rPr>
          <w:rFonts w:ascii="Arial" w:hAnsi="Arial"/>
          <w:sz w:val="18"/>
        </w:rPr>
        <w:t>l</w:t>
      </w:r>
      <w:r w:rsidRPr="004F5DAD">
        <w:rPr>
          <w:rFonts w:ascii="Arial" w:hAnsi="Arial"/>
          <w:sz w:val="18"/>
        </w:rPr>
        <w:t>schaft, Kommanditgesellschaft, Gesellschaft bürgerlichen Rechts oder eine eingetragene Partnerschaftsg</w:t>
      </w:r>
      <w:r w:rsidRPr="004F5DAD">
        <w:rPr>
          <w:rFonts w:ascii="Arial" w:hAnsi="Arial"/>
          <w:sz w:val="18"/>
        </w:rPr>
        <w:t>e</w:t>
      </w:r>
      <w:r w:rsidRPr="004F5DAD">
        <w:rPr>
          <w:rFonts w:ascii="Arial" w:hAnsi="Arial"/>
          <w:sz w:val="18"/>
        </w:rPr>
        <w:t>sellschaft ist.</w:t>
      </w:r>
    </w:p>
    <w:p w14:paraId="062681FF" w14:textId="77777777" w:rsidR="00590CAA" w:rsidRPr="00E60382" w:rsidRDefault="00D3248C" w:rsidP="00D3248C">
      <w:pPr>
        <w:keepLines/>
        <w:tabs>
          <w:tab w:val="left" w:pos="600"/>
          <w:tab w:val="left" w:pos="709"/>
          <w:tab w:val="left" w:pos="822"/>
          <w:tab w:val="left" w:pos="1021"/>
        </w:tabs>
        <w:spacing w:after="100"/>
        <w:ind w:left="600" w:hanging="600"/>
        <w:jc w:val="both"/>
        <w:rPr>
          <w:rFonts w:ascii="Arial" w:hAnsi="Arial"/>
          <w:sz w:val="18"/>
        </w:rPr>
      </w:pPr>
      <w:r w:rsidRPr="004F5DAD">
        <w:rPr>
          <w:rFonts w:ascii="Arial" w:hAnsi="Arial"/>
          <w:sz w:val="18"/>
        </w:rPr>
        <w:t>2</w:t>
      </w:r>
      <w:r>
        <w:rPr>
          <w:rFonts w:ascii="Arial" w:hAnsi="Arial"/>
          <w:sz w:val="18"/>
        </w:rPr>
        <w:t>1</w:t>
      </w:r>
      <w:r w:rsidRPr="004F5DAD">
        <w:rPr>
          <w:rFonts w:ascii="Arial" w:hAnsi="Arial"/>
          <w:sz w:val="18"/>
        </w:rPr>
        <w:t>.</w:t>
      </w:r>
      <w:r w:rsidRPr="0068583E">
        <w:rPr>
          <w:rFonts w:ascii="Arial" w:hAnsi="Arial"/>
          <w:sz w:val="18"/>
        </w:rPr>
        <w:t>2.</w:t>
      </w:r>
      <w:r w:rsidRPr="004F5DAD">
        <w:rPr>
          <w:rFonts w:ascii="Arial" w:hAnsi="Arial"/>
          <w:sz w:val="18"/>
        </w:rPr>
        <w:t>4</w:t>
      </w:r>
      <w:r w:rsidRPr="004F5DAD">
        <w:rPr>
          <w:rFonts w:ascii="Arial" w:hAnsi="Arial"/>
          <w:sz w:val="18"/>
        </w:rPr>
        <w:tab/>
      </w:r>
      <w:proofErr w:type="gramStart"/>
      <w:r w:rsidRPr="004F5DAD">
        <w:rPr>
          <w:rFonts w:ascii="Arial" w:hAnsi="Arial"/>
          <w:sz w:val="18"/>
        </w:rPr>
        <w:t>Sind</w:t>
      </w:r>
      <w:proofErr w:type="gramEnd"/>
      <w:r w:rsidRPr="004F5DAD">
        <w:rPr>
          <w:rFonts w:ascii="Arial" w:hAnsi="Arial"/>
          <w:sz w:val="18"/>
        </w:rPr>
        <w:t xml:space="preserve"> der Wohnsitz oder der gewöhnliche Aufen</w:t>
      </w:r>
      <w:r w:rsidRPr="004F5DAD">
        <w:rPr>
          <w:rFonts w:ascii="Arial" w:hAnsi="Arial"/>
          <w:sz w:val="18"/>
        </w:rPr>
        <w:t>t</w:t>
      </w:r>
      <w:r w:rsidRPr="004F5DAD">
        <w:rPr>
          <w:rFonts w:ascii="Arial" w:hAnsi="Arial"/>
          <w:sz w:val="18"/>
        </w:rPr>
        <w:t>halt des Versicherungsnehmers im Zeitpunkt der Klag</w:t>
      </w:r>
      <w:r w:rsidRPr="004F5DAD">
        <w:rPr>
          <w:rFonts w:ascii="Arial" w:hAnsi="Arial"/>
          <w:sz w:val="18"/>
        </w:rPr>
        <w:t>e</w:t>
      </w:r>
      <w:r w:rsidRPr="004F5DAD">
        <w:rPr>
          <w:rFonts w:ascii="Arial" w:hAnsi="Arial"/>
          <w:sz w:val="18"/>
        </w:rPr>
        <w:t>erhebung nicht bekannt, bestimmt sich die gerichtl</w:t>
      </w:r>
      <w:r w:rsidRPr="004F5DAD">
        <w:rPr>
          <w:rFonts w:ascii="Arial" w:hAnsi="Arial"/>
          <w:sz w:val="18"/>
        </w:rPr>
        <w:t>i</w:t>
      </w:r>
      <w:r w:rsidRPr="004F5DAD">
        <w:rPr>
          <w:rFonts w:ascii="Arial" w:hAnsi="Arial"/>
          <w:sz w:val="18"/>
        </w:rPr>
        <w:t>che Zuständigkeit für Klagen aus dem Versich</w:t>
      </w:r>
      <w:r w:rsidRPr="004F5DAD">
        <w:rPr>
          <w:rFonts w:ascii="Arial" w:hAnsi="Arial"/>
          <w:sz w:val="18"/>
        </w:rPr>
        <w:t>e</w:t>
      </w:r>
      <w:r w:rsidRPr="004F5DAD">
        <w:rPr>
          <w:rFonts w:ascii="Arial" w:hAnsi="Arial"/>
          <w:sz w:val="18"/>
        </w:rPr>
        <w:t>rungsvertrag gegen den Versicherer oder den Vers</w:t>
      </w:r>
      <w:r w:rsidRPr="004F5DAD">
        <w:rPr>
          <w:rFonts w:ascii="Arial" w:hAnsi="Arial"/>
          <w:sz w:val="18"/>
        </w:rPr>
        <w:t>i</w:t>
      </w:r>
      <w:r w:rsidRPr="004F5DAD">
        <w:rPr>
          <w:rFonts w:ascii="Arial" w:hAnsi="Arial"/>
          <w:sz w:val="18"/>
        </w:rPr>
        <w:t>cherungsnehmer nach dem Sitz des Versicherers oder seiner für den Versicherungsvertrag zuständ</w:t>
      </w:r>
      <w:r w:rsidRPr="004F5DAD">
        <w:rPr>
          <w:rFonts w:ascii="Arial" w:hAnsi="Arial"/>
          <w:sz w:val="18"/>
        </w:rPr>
        <w:t>i</w:t>
      </w:r>
      <w:r w:rsidRPr="004F5DAD">
        <w:rPr>
          <w:rFonts w:ascii="Arial" w:hAnsi="Arial"/>
          <w:sz w:val="18"/>
        </w:rPr>
        <w:t>gen Niede</w:t>
      </w:r>
      <w:r w:rsidRPr="004F5DAD">
        <w:rPr>
          <w:rFonts w:ascii="Arial" w:hAnsi="Arial"/>
          <w:sz w:val="18"/>
        </w:rPr>
        <w:t>r</w:t>
      </w:r>
      <w:r w:rsidRPr="004F5DAD">
        <w:rPr>
          <w:rFonts w:ascii="Arial" w:hAnsi="Arial"/>
          <w:sz w:val="18"/>
        </w:rPr>
        <w:t>lassung.</w:t>
      </w:r>
    </w:p>
    <w:p w14:paraId="0E55CA27" w14:textId="77777777" w:rsidR="00590CAA" w:rsidRPr="00E60382" w:rsidRDefault="00C82501" w:rsidP="00D3248C">
      <w:pPr>
        <w:keepNext/>
        <w:keepLines/>
        <w:tabs>
          <w:tab w:val="left" w:pos="600"/>
          <w:tab w:val="left" w:pos="709"/>
        </w:tabs>
        <w:spacing w:after="100"/>
        <w:ind w:left="600" w:hanging="600"/>
        <w:jc w:val="both"/>
        <w:rPr>
          <w:rFonts w:ascii="Arial" w:hAnsi="Arial"/>
          <w:sz w:val="18"/>
        </w:rPr>
      </w:pPr>
      <w:r w:rsidRPr="00E60382">
        <w:rPr>
          <w:rFonts w:ascii="Arial" w:hAnsi="Arial"/>
          <w:b/>
          <w:sz w:val="18"/>
        </w:rPr>
        <w:t>22</w:t>
      </w:r>
      <w:r w:rsidRPr="00E60382">
        <w:rPr>
          <w:rFonts w:ascii="Arial" w:hAnsi="Arial"/>
          <w:b/>
          <w:sz w:val="18"/>
        </w:rPr>
        <w:tab/>
        <w:t>Schlussb</w:t>
      </w:r>
      <w:r w:rsidRPr="00E60382">
        <w:rPr>
          <w:rFonts w:ascii="Arial" w:hAnsi="Arial"/>
          <w:b/>
          <w:sz w:val="18"/>
        </w:rPr>
        <w:t>e</w:t>
      </w:r>
      <w:r w:rsidRPr="00E60382">
        <w:rPr>
          <w:rFonts w:ascii="Arial" w:hAnsi="Arial"/>
          <w:b/>
          <w:sz w:val="18"/>
        </w:rPr>
        <w:t>stimmung</w:t>
      </w:r>
    </w:p>
    <w:p w14:paraId="0C38DFF9" w14:textId="77777777" w:rsidR="00590CAA" w:rsidRDefault="00C82501" w:rsidP="00D3248C">
      <w:pPr>
        <w:keepLines/>
        <w:tabs>
          <w:tab w:val="left" w:pos="600"/>
          <w:tab w:val="left" w:pos="709"/>
        </w:tabs>
        <w:spacing w:after="100"/>
        <w:ind w:left="600" w:hanging="600"/>
        <w:jc w:val="both"/>
        <w:rPr>
          <w:rFonts w:ascii="Arial" w:hAnsi="Arial"/>
          <w:sz w:val="18"/>
        </w:rPr>
      </w:pPr>
      <w:r w:rsidRPr="00E60382">
        <w:rPr>
          <w:rFonts w:ascii="Arial" w:hAnsi="Arial"/>
          <w:sz w:val="18"/>
        </w:rPr>
        <w:tab/>
        <w:t>Soweit nicht in den Versicherungsbedingungen etwas anderes bestimmt ist, gelten die gesetzlichen Vo</w:t>
      </w:r>
      <w:r w:rsidRPr="00E60382">
        <w:rPr>
          <w:rFonts w:ascii="Arial" w:hAnsi="Arial"/>
          <w:sz w:val="18"/>
        </w:rPr>
        <w:t>r</w:t>
      </w:r>
      <w:r w:rsidRPr="00E60382">
        <w:rPr>
          <w:rFonts w:ascii="Arial" w:hAnsi="Arial"/>
          <w:sz w:val="18"/>
        </w:rPr>
        <w:t>schriften.</w:t>
      </w:r>
    </w:p>
    <w:p w14:paraId="7CF50C36" w14:textId="77777777" w:rsidR="001E7800" w:rsidRPr="00115935" w:rsidRDefault="001E7800" w:rsidP="00590CAA">
      <w:pPr>
        <w:tabs>
          <w:tab w:val="left" w:pos="600"/>
        </w:tabs>
        <w:spacing w:after="100"/>
        <w:ind w:left="600" w:hanging="600"/>
        <w:jc w:val="both"/>
        <w:rPr>
          <w:rFonts w:ascii="Arial" w:hAnsi="Arial"/>
        </w:rPr>
      </w:pPr>
    </w:p>
    <w:sectPr w:rsidR="001E7800" w:rsidRPr="00115935" w:rsidSect="00D3248C">
      <w:headerReference w:type="even" r:id="rId15"/>
      <w:headerReference w:type="default" r:id="rId16"/>
      <w:footerReference w:type="default" r:id="rId17"/>
      <w:headerReference w:type="first" r:id="rId18"/>
      <w:footerReference w:type="first" r:id="rId19"/>
      <w:endnotePr>
        <w:numFmt w:val="decimal"/>
      </w:endnotePr>
      <w:pgSz w:w="11907" w:h="16840" w:code="9"/>
      <w:pgMar w:top="669" w:right="850" w:bottom="567" w:left="850" w:header="357" w:footer="351" w:gutter="0"/>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C331" w14:textId="77777777" w:rsidR="00CF00BD" w:rsidRDefault="00CF00BD">
      <w:pPr>
        <w:spacing w:line="20" w:lineRule="exact"/>
        <w:rPr>
          <w:sz w:val="24"/>
        </w:rPr>
      </w:pPr>
    </w:p>
  </w:endnote>
  <w:endnote w:type="continuationSeparator" w:id="0">
    <w:p w14:paraId="3BA3526C" w14:textId="77777777" w:rsidR="00CF00BD" w:rsidRDefault="00CF00BD">
      <w:r>
        <w:rPr>
          <w:sz w:val="24"/>
        </w:rPr>
        <w:t xml:space="preserve"> </w:t>
      </w:r>
    </w:p>
  </w:endnote>
  <w:endnote w:type="continuationNotice" w:id="1">
    <w:p w14:paraId="5A5AFEB1" w14:textId="77777777" w:rsidR="00CF00BD" w:rsidRDefault="00CF00B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C960" w14:textId="48C19C64" w:rsidR="00233AFF" w:rsidRPr="00590CAA" w:rsidRDefault="00A70BCF" w:rsidP="00590CAA">
    <w:pPr>
      <w:pStyle w:val="Fuzeile"/>
      <w:tabs>
        <w:tab w:val="clear" w:pos="4536"/>
        <w:tab w:val="clear" w:pos="9072"/>
        <w:tab w:val="left" w:pos="9213"/>
        <w:tab w:val="right" w:pos="10205"/>
      </w:tabs>
      <w:rPr>
        <w:rFonts w:ascii="Arial" w:hAnsi="Arial" w:cs="Arial"/>
        <w:sz w:val="16"/>
      </w:rPr>
    </w:pPr>
    <w:r w:rsidRPr="00590CAA">
      <w:rPr>
        <w:rFonts w:ascii="Arial" w:hAnsi="Arial" w:cs="Arial"/>
        <w:noProof/>
        <w:sz w:val="16"/>
      </w:rPr>
      <mc:AlternateContent>
        <mc:Choice Requires="wps">
          <w:drawing>
            <wp:anchor distT="0" distB="0" distL="114300" distR="114300" simplePos="0" relativeHeight="251655168" behindDoc="0" locked="1" layoutInCell="0" allowOverlap="1" wp14:anchorId="64A060CF" wp14:editId="7D6C8F47">
              <wp:simplePos x="0" y="0"/>
              <wp:positionH relativeFrom="column">
                <wp:posOffset>10795</wp:posOffset>
              </wp:positionH>
              <wp:positionV relativeFrom="paragraph">
                <wp:posOffset>-17780</wp:posOffset>
              </wp:positionV>
              <wp:extent cx="457200" cy="0"/>
              <wp:effectExtent l="0" t="0" r="0" b="0"/>
              <wp:wrapNone/>
              <wp:docPr id="18030317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F272"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590CAA" w:rsidRPr="00590CAA">
      <w:rPr>
        <w:rFonts w:ascii="Arial" w:hAnsi="Arial" w:cs="Arial"/>
        <w:sz w:val="16"/>
      </w:rPr>
      <w:t>AVB Fotoapparate 1985/20</w:t>
    </w:r>
    <w:r w:rsidR="008D64C7">
      <w:rPr>
        <w:rFonts w:ascii="Arial" w:hAnsi="Arial" w:cs="Arial"/>
        <w:sz w:val="16"/>
      </w:rPr>
      <w:t>2</w:t>
    </w:r>
    <w:r w:rsidR="00A0462D">
      <w:rPr>
        <w:rFonts w:ascii="Arial" w:hAnsi="Arial" w:cs="Arial"/>
        <w:sz w:val="16"/>
      </w:rPr>
      <w:t>5</w:t>
    </w:r>
    <w:r w:rsidR="00590CAA" w:rsidRPr="00590CAA">
      <w:rPr>
        <w:rFonts w:ascii="Arial" w:hAnsi="Arial" w:cs="Arial"/>
        <w:sz w:val="16"/>
      </w:rPr>
      <w:t xml:space="preserve">, </w:t>
    </w:r>
    <w:r w:rsidR="00A0462D">
      <w:rPr>
        <w:rFonts w:ascii="Arial" w:hAnsi="Arial" w:cs="Arial"/>
        <w:sz w:val="16"/>
      </w:rPr>
      <w:t>März 2025</w:t>
    </w:r>
    <w:r w:rsidR="00590CAA" w:rsidRPr="00590CAA">
      <w:rPr>
        <w:rFonts w:ascii="Arial" w:hAnsi="Arial" w:cs="Arial"/>
        <w:sz w:val="16"/>
      </w:rPr>
      <w:tab/>
      <w:t>Seite</w:t>
    </w:r>
    <w:r w:rsidR="00590CAA" w:rsidRPr="00590CAA">
      <w:rPr>
        <w:rFonts w:ascii="Arial" w:hAnsi="Arial" w:cs="Arial"/>
        <w:sz w:val="16"/>
      </w:rPr>
      <w:tab/>
    </w:r>
    <w:r w:rsidR="00590CAA" w:rsidRPr="00590CAA">
      <w:rPr>
        <w:rFonts w:ascii="Arial" w:hAnsi="Arial" w:cs="Arial"/>
        <w:sz w:val="16"/>
      </w:rPr>
      <w:fldChar w:fldCharType="begin"/>
    </w:r>
    <w:r w:rsidR="00590CAA" w:rsidRPr="00590CAA">
      <w:rPr>
        <w:rFonts w:ascii="Arial" w:hAnsi="Arial" w:cs="Arial"/>
        <w:sz w:val="16"/>
      </w:rPr>
      <w:instrText xml:space="preserve"> PAGE  \* MERGEFORMAT </w:instrText>
    </w:r>
    <w:r w:rsidR="00590CAA" w:rsidRPr="00590CAA">
      <w:rPr>
        <w:rFonts w:ascii="Arial" w:hAnsi="Arial" w:cs="Arial"/>
        <w:sz w:val="16"/>
      </w:rPr>
      <w:fldChar w:fldCharType="separate"/>
    </w:r>
    <w:r w:rsidR="00E60382">
      <w:rPr>
        <w:rFonts w:ascii="Arial" w:hAnsi="Arial" w:cs="Arial"/>
        <w:noProof/>
        <w:sz w:val="16"/>
      </w:rPr>
      <w:t>4</w:t>
    </w:r>
    <w:r w:rsidR="00590CAA" w:rsidRPr="00590CAA">
      <w:rPr>
        <w:rFonts w:ascii="Arial" w:hAnsi="Arial" w:cs="Arial"/>
        <w:sz w:val="16"/>
      </w:rPr>
      <w:fldChar w:fldCharType="end"/>
    </w:r>
    <w:r w:rsidR="00590CAA" w:rsidRPr="00590CAA">
      <w:rPr>
        <w:rFonts w:ascii="Arial" w:hAnsi="Arial" w:cs="Arial"/>
        <w:sz w:val="16"/>
      </w:rPr>
      <w:t xml:space="preserve"> / </w:t>
    </w:r>
    <w:r w:rsidR="00590CAA" w:rsidRPr="00590CAA">
      <w:rPr>
        <w:rFonts w:ascii="Arial" w:hAnsi="Arial" w:cs="Arial"/>
        <w:sz w:val="16"/>
      </w:rPr>
      <w:fldChar w:fldCharType="begin"/>
    </w:r>
    <w:r w:rsidR="00590CAA" w:rsidRPr="00590CAA">
      <w:rPr>
        <w:rFonts w:ascii="Arial" w:hAnsi="Arial" w:cs="Arial"/>
        <w:sz w:val="16"/>
      </w:rPr>
      <w:instrText xml:space="preserve"> NUMPAGES  \* MERGEFORMAT </w:instrText>
    </w:r>
    <w:r w:rsidR="00590CAA" w:rsidRPr="00590CAA">
      <w:rPr>
        <w:rFonts w:ascii="Arial" w:hAnsi="Arial" w:cs="Arial"/>
        <w:sz w:val="16"/>
      </w:rPr>
      <w:fldChar w:fldCharType="separate"/>
    </w:r>
    <w:r w:rsidR="00E60382">
      <w:rPr>
        <w:rFonts w:ascii="Arial" w:hAnsi="Arial" w:cs="Arial"/>
        <w:noProof/>
        <w:sz w:val="16"/>
      </w:rPr>
      <w:t>6</w:t>
    </w:r>
    <w:r w:rsidR="00590CAA" w:rsidRPr="00590CAA">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8073" w14:textId="36489874" w:rsidR="00590CAA" w:rsidRPr="00590CAA" w:rsidRDefault="00A70BCF" w:rsidP="00590CAA">
    <w:pPr>
      <w:pStyle w:val="Fuzeile"/>
      <w:tabs>
        <w:tab w:val="clear" w:pos="4536"/>
        <w:tab w:val="clear" w:pos="9072"/>
        <w:tab w:val="left" w:pos="9213"/>
        <w:tab w:val="right" w:pos="10205"/>
      </w:tabs>
      <w:rPr>
        <w:rFonts w:ascii="Arial" w:hAnsi="Arial" w:cs="Arial"/>
        <w:sz w:val="16"/>
      </w:rPr>
    </w:pPr>
    <w:r w:rsidRPr="00590CAA">
      <w:rPr>
        <w:rFonts w:ascii="Arial" w:hAnsi="Arial" w:cs="Arial"/>
        <w:noProof/>
        <w:sz w:val="16"/>
      </w:rPr>
      <mc:AlternateContent>
        <mc:Choice Requires="wps">
          <w:drawing>
            <wp:anchor distT="0" distB="0" distL="114300" distR="114300" simplePos="0" relativeHeight="251654144" behindDoc="1" locked="1" layoutInCell="0" allowOverlap="1" wp14:anchorId="07762DAB" wp14:editId="005E21F0">
              <wp:simplePos x="0" y="0"/>
              <wp:positionH relativeFrom="column">
                <wp:posOffset>10795</wp:posOffset>
              </wp:positionH>
              <wp:positionV relativeFrom="paragraph">
                <wp:posOffset>-17780</wp:posOffset>
              </wp:positionV>
              <wp:extent cx="457200" cy="0"/>
              <wp:effectExtent l="0" t="0" r="0" b="0"/>
              <wp:wrapNone/>
              <wp:docPr id="16923382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55F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590CAA" w:rsidRPr="00590CAA">
      <w:rPr>
        <w:rFonts w:ascii="Arial" w:hAnsi="Arial" w:cs="Arial"/>
        <w:sz w:val="16"/>
      </w:rPr>
      <w:t>AVB Fotoapparate 1985/20</w:t>
    </w:r>
    <w:r w:rsidR="008D64C7">
      <w:rPr>
        <w:rFonts w:ascii="Arial" w:hAnsi="Arial" w:cs="Arial"/>
        <w:sz w:val="16"/>
      </w:rPr>
      <w:t>2</w:t>
    </w:r>
    <w:r w:rsidR="00A0462D">
      <w:rPr>
        <w:rFonts w:ascii="Arial" w:hAnsi="Arial" w:cs="Arial"/>
        <w:sz w:val="16"/>
      </w:rPr>
      <w:t>5</w:t>
    </w:r>
    <w:r w:rsidR="00590CAA" w:rsidRPr="00590CAA">
      <w:rPr>
        <w:rFonts w:ascii="Arial" w:hAnsi="Arial" w:cs="Arial"/>
        <w:sz w:val="16"/>
      </w:rPr>
      <w:t xml:space="preserve">, </w:t>
    </w:r>
    <w:r w:rsidR="00A0462D">
      <w:rPr>
        <w:rFonts w:ascii="Arial" w:hAnsi="Arial" w:cs="Arial"/>
        <w:sz w:val="16"/>
      </w:rPr>
      <w:t>März 2025</w:t>
    </w:r>
    <w:r w:rsidR="00590CAA" w:rsidRPr="00590CAA">
      <w:rPr>
        <w:rFonts w:ascii="Arial" w:hAnsi="Arial" w:cs="Arial"/>
        <w:sz w:val="16"/>
      </w:rPr>
      <w:tab/>
      <w:t>Seite</w:t>
    </w:r>
    <w:r w:rsidR="00590CAA" w:rsidRPr="00590CAA">
      <w:rPr>
        <w:rFonts w:ascii="Arial" w:hAnsi="Arial" w:cs="Arial"/>
        <w:sz w:val="16"/>
      </w:rPr>
      <w:tab/>
    </w:r>
    <w:r w:rsidR="00590CAA" w:rsidRPr="00590CAA">
      <w:rPr>
        <w:rFonts w:ascii="Arial" w:hAnsi="Arial" w:cs="Arial"/>
        <w:sz w:val="16"/>
      </w:rPr>
      <w:fldChar w:fldCharType="begin"/>
    </w:r>
    <w:r w:rsidR="00590CAA" w:rsidRPr="00590CAA">
      <w:rPr>
        <w:rFonts w:ascii="Arial" w:hAnsi="Arial" w:cs="Arial"/>
        <w:sz w:val="16"/>
      </w:rPr>
      <w:instrText xml:space="preserve"> PAGE  \* MERGEFORMAT </w:instrText>
    </w:r>
    <w:r w:rsidR="00590CAA" w:rsidRPr="00590CAA">
      <w:rPr>
        <w:rFonts w:ascii="Arial" w:hAnsi="Arial" w:cs="Arial"/>
        <w:sz w:val="16"/>
      </w:rPr>
      <w:fldChar w:fldCharType="separate"/>
    </w:r>
    <w:r w:rsidR="00E60382">
      <w:rPr>
        <w:rFonts w:ascii="Arial" w:hAnsi="Arial" w:cs="Arial"/>
        <w:noProof/>
        <w:sz w:val="16"/>
      </w:rPr>
      <w:t>1</w:t>
    </w:r>
    <w:r w:rsidR="00590CAA" w:rsidRPr="00590CAA">
      <w:rPr>
        <w:rFonts w:ascii="Arial" w:hAnsi="Arial" w:cs="Arial"/>
        <w:sz w:val="16"/>
      </w:rPr>
      <w:fldChar w:fldCharType="end"/>
    </w:r>
    <w:r w:rsidR="00590CAA" w:rsidRPr="00590CAA">
      <w:rPr>
        <w:rFonts w:ascii="Arial" w:hAnsi="Arial" w:cs="Arial"/>
        <w:sz w:val="16"/>
      </w:rPr>
      <w:t xml:space="preserve"> / </w:t>
    </w:r>
    <w:r w:rsidR="00590CAA" w:rsidRPr="00590CAA">
      <w:rPr>
        <w:rFonts w:ascii="Arial" w:hAnsi="Arial" w:cs="Arial"/>
        <w:sz w:val="16"/>
      </w:rPr>
      <w:fldChar w:fldCharType="begin"/>
    </w:r>
    <w:r w:rsidR="00590CAA" w:rsidRPr="00590CAA">
      <w:rPr>
        <w:rFonts w:ascii="Arial" w:hAnsi="Arial" w:cs="Arial"/>
        <w:sz w:val="16"/>
      </w:rPr>
      <w:instrText xml:space="preserve"> NUMPAGES  \* MERGEFORMAT </w:instrText>
    </w:r>
    <w:r w:rsidR="00590CAA" w:rsidRPr="00590CAA">
      <w:rPr>
        <w:rFonts w:ascii="Arial" w:hAnsi="Arial" w:cs="Arial"/>
        <w:sz w:val="16"/>
      </w:rPr>
      <w:fldChar w:fldCharType="separate"/>
    </w:r>
    <w:r w:rsidR="00E60382">
      <w:rPr>
        <w:rFonts w:ascii="Arial" w:hAnsi="Arial" w:cs="Arial"/>
        <w:noProof/>
        <w:sz w:val="16"/>
      </w:rPr>
      <w:t>6</w:t>
    </w:r>
    <w:r w:rsidR="00590CAA" w:rsidRPr="00590CA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4714" w14:textId="157CB40F" w:rsidR="00D3248C" w:rsidRPr="00590CAA" w:rsidRDefault="00A70BCF" w:rsidP="00590CAA">
    <w:pPr>
      <w:pStyle w:val="Fuzeile"/>
      <w:tabs>
        <w:tab w:val="clear" w:pos="4536"/>
        <w:tab w:val="clear" w:pos="9072"/>
        <w:tab w:val="left" w:pos="9213"/>
        <w:tab w:val="right" w:pos="10205"/>
      </w:tabs>
      <w:rPr>
        <w:rFonts w:ascii="Arial" w:hAnsi="Arial" w:cs="Arial"/>
        <w:sz w:val="16"/>
      </w:rPr>
    </w:pPr>
    <w:r w:rsidRPr="00590CAA">
      <w:rPr>
        <w:rFonts w:ascii="Arial" w:hAnsi="Arial" w:cs="Arial"/>
        <w:noProof/>
        <w:sz w:val="16"/>
      </w:rPr>
      <mc:AlternateContent>
        <mc:Choice Requires="wps">
          <w:drawing>
            <wp:anchor distT="0" distB="0" distL="114300" distR="114300" simplePos="0" relativeHeight="251657216" behindDoc="0" locked="1" layoutInCell="0" allowOverlap="1" wp14:anchorId="54E8CC53" wp14:editId="2611D748">
              <wp:simplePos x="0" y="0"/>
              <wp:positionH relativeFrom="column">
                <wp:posOffset>10795</wp:posOffset>
              </wp:positionH>
              <wp:positionV relativeFrom="paragraph">
                <wp:posOffset>-17780</wp:posOffset>
              </wp:positionV>
              <wp:extent cx="457200" cy="0"/>
              <wp:effectExtent l="0" t="0" r="0" b="0"/>
              <wp:wrapNone/>
              <wp:docPr id="8827247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DF99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D3248C" w:rsidRPr="00590CAA">
      <w:rPr>
        <w:rFonts w:ascii="Arial" w:hAnsi="Arial" w:cs="Arial"/>
        <w:sz w:val="16"/>
      </w:rPr>
      <w:t>AVB Fotoapparate 1985/20</w:t>
    </w:r>
    <w:r w:rsidR="00D3248C">
      <w:rPr>
        <w:rFonts w:ascii="Arial" w:hAnsi="Arial" w:cs="Arial"/>
        <w:sz w:val="16"/>
      </w:rPr>
      <w:t>2</w:t>
    </w:r>
    <w:r w:rsidR="00A0462D">
      <w:rPr>
        <w:rFonts w:ascii="Arial" w:hAnsi="Arial" w:cs="Arial"/>
        <w:sz w:val="16"/>
      </w:rPr>
      <w:t>5</w:t>
    </w:r>
    <w:r w:rsidR="00D3248C" w:rsidRPr="00590CAA">
      <w:rPr>
        <w:rFonts w:ascii="Arial" w:hAnsi="Arial" w:cs="Arial"/>
        <w:sz w:val="16"/>
      </w:rPr>
      <w:t xml:space="preserve">, </w:t>
    </w:r>
    <w:r w:rsidR="00A0462D">
      <w:rPr>
        <w:rFonts w:ascii="Arial" w:hAnsi="Arial" w:cs="Arial"/>
        <w:sz w:val="16"/>
      </w:rPr>
      <w:t>März</w:t>
    </w:r>
    <w:r w:rsidR="00D3248C">
      <w:rPr>
        <w:rFonts w:ascii="Arial" w:hAnsi="Arial" w:cs="Arial"/>
        <w:sz w:val="16"/>
      </w:rPr>
      <w:t xml:space="preserve"> 202</w:t>
    </w:r>
    <w:r w:rsidR="00A0462D">
      <w:rPr>
        <w:rFonts w:ascii="Arial" w:hAnsi="Arial" w:cs="Arial"/>
        <w:sz w:val="16"/>
      </w:rPr>
      <w:t>5</w:t>
    </w:r>
    <w:r w:rsidR="00D3248C" w:rsidRPr="00590CAA">
      <w:rPr>
        <w:rFonts w:ascii="Arial" w:hAnsi="Arial" w:cs="Arial"/>
        <w:sz w:val="16"/>
      </w:rPr>
      <w:tab/>
      <w:t>Seite</w:t>
    </w:r>
    <w:r w:rsidR="00D3248C" w:rsidRPr="00590CAA">
      <w:rPr>
        <w:rFonts w:ascii="Arial" w:hAnsi="Arial" w:cs="Arial"/>
        <w:sz w:val="16"/>
      </w:rPr>
      <w:tab/>
    </w:r>
    <w:r w:rsidR="00D3248C" w:rsidRPr="00590CAA">
      <w:rPr>
        <w:rFonts w:ascii="Arial" w:hAnsi="Arial" w:cs="Arial"/>
        <w:sz w:val="16"/>
      </w:rPr>
      <w:fldChar w:fldCharType="begin"/>
    </w:r>
    <w:r w:rsidR="00D3248C" w:rsidRPr="00590CAA">
      <w:rPr>
        <w:rFonts w:ascii="Arial" w:hAnsi="Arial" w:cs="Arial"/>
        <w:sz w:val="16"/>
      </w:rPr>
      <w:instrText xml:space="preserve"> PAGE  \* MERGEFORMAT </w:instrText>
    </w:r>
    <w:r w:rsidR="00D3248C" w:rsidRPr="00590CAA">
      <w:rPr>
        <w:rFonts w:ascii="Arial" w:hAnsi="Arial" w:cs="Arial"/>
        <w:sz w:val="16"/>
      </w:rPr>
      <w:fldChar w:fldCharType="separate"/>
    </w:r>
    <w:r w:rsidR="00D3248C">
      <w:rPr>
        <w:rFonts w:ascii="Arial" w:hAnsi="Arial" w:cs="Arial"/>
        <w:noProof/>
        <w:sz w:val="16"/>
      </w:rPr>
      <w:t>4</w:t>
    </w:r>
    <w:r w:rsidR="00D3248C" w:rsidRPr="00590CAA">
      <w:rPr>
        <w:rFonts w:ascii="Arial" w:hAnsi="Arial" w:cs="Arial"/>
        <w:sz w:val="16"/>
      </w:rPr>
      <w:fldChar w:fldCharType="end"/>
    </w:r>
    <w:r w:rsidR="00D3248C" w:rsidRPr="00590CAA">
      <w:rPr>
        <w:rFonts w:ascii="Arial" w:hAnsi="Arial" w:cs="Arial"/>
        <w:sz w:val="16"/>
      </w:rPr>
      <w:t xml:space="preserve"> / </w:t>
    </w:r>
    <w:r w:rsidR="00D3248C" w:rsidRPr="00590CAA">
      <w:rPr>
        <w:rFonts w:ascii="Arial" w:hAnsi="Arial" w:cs="Arial"/>
        <w:sz w:val="16"/>
      </w:rPr>
      <w:fldChar w:fldCharType="begin"/>
    </w:r>
    <w:r w:rsidR="00D3248C" w:rsidRPr="00590CAA">
      <w:rPr>
        <w:rFonts w:ascii="Arial" w:hAnsi="Arial" w:cs="Arial"/>
        <w:sz w:val="16"/>
      </w:rPr>
      <w:instrText xml:space="preserve"> NUMPAGES  \* MERGEFORMAT </w:instrText>
    </w:r>
    <w:r w:rsidR="00D3248C" w:rsidRPr="00590CAA">
      <w:rPr>
        <w:rFonts w:ascii="Arial" w:hAnsi="Arial" w:cs="Arial"/>
        <w:sz w:val="16"/>
      </w:rPr>
      <w:fldChar w:fldCharType="separate"/>
    </w:r>
    <w:r w:rsidR="00D3248C">
      <w:rPr>
        <w:rFonts w:ascii="Arial" w:hAnsi="Arial" w:cs="Arial"/>
        <w:noProof/>
        <w:sz w:val="16"/>
      </w:rPr>
      <w:t>6</w:t>
    </w:r>
    <w:r w:rsidR="00D3248C" w:rsidRPr="00590CAA">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6402" w14:textId="77777777" w:rsidR="00D3248C" w:rsidRPr="00FB20AC" w:rsidRDefault="00D3248C" w:rsidP="00D3248C">
    <w:pPr>
      <w:widowControl/>
      <w:tabs>
        <w:tab w:val="center" w:pos="4536"/>
        <w:tab w:val="right" w:pos="9923"/>
      </w:tabs>
      <w:spacing w:after="100"/>
      <w:ind w:left="1939" w:hanging="1939"/>
      <w:rPr>
        <w:rFonts w:ascii="Arial" w:hAnsi="Arial" w:cs="Arial"/>
      </w:rPr>
    </w:pPr>
    <w:r w:rsidRPr="00FB20AC">
      <w:rPr>
        <w:rFonts w:ascii="Arial" w:hAnsi="Arial" w:cs="Arial"/>
      </w:rPr>
      <w:t>* Baukastensystem:</w:t>
    </w:r>
    <w:r w:rsidRPr="00FB20AC">
      <w:rPr>
        <w:rFonts w:ascii="Arial" w:hAnsi="Arial" w:cs="Arial"/>
      </w:rPr>
      <w:tab/>
      <w:t xml:space="preserve">Es ist eine </w:t>
    </w:r>
    <w:r w:rsidRPr="00FB20AC">
      <w:rPr>
        <w:rFonts w:ascii="Arial" w:hAnsi="Arial" w:cs="Arial"/>
        <w:u w:val="single"/>
      </w:rPr>
      <w:t>Mitgliedschaft des verwendenden VU beim Versicherungsombudsmann e.V. erforderlich</w:t>
    </w:r>
    <w:r w:rsidRPr="00FB20AC">
      <w:rPr>
        <w:rFonts w:ascii="Arial" w:hAnsi="Arial" w:cs="Arial"/>
      </w:rPr>
      <w:t>. Formulierung beispielhaft und nicht abschließend. Mit * gekennzeichnete Punkte zur individuellen Regelung des verwendenden VU.</w:t>
    </w:r>
  </w:p>
  <w:p w14:paraId="7A356FFF" w14:textId="3355047A" w:rsidR="00D3248C" w:rsidRPr="00590CAA" w:rsidRDefault="00A70BCF" w:rsidP="00590CAA">
    <w:pPr>
      <w:pStyle w:val="Fuzeile"/>
      <w:tabs>
        <w:tab w:val="clear" w:pos="4536"/>
        <w:tab w:val="clear" w:pos="9072"/>
        <w:tab w:val="left" w:pos="9213"/>
        <w:tab w:val="right" w:pos="10205"/>
      </w:tabs>
      <w:rPr>
        <w:rFonts w:ascii="Arial" w:hAnsi="Arial" w:cs="Arial"/>
        <w:sz w:val="16"/>
      </w:rPr>
    </w:pPr>
    <w:r w:rsidRPr="00590CAA">
      <w:rPr>
        <w:rFonts w:ascii="Arial" w:hAnsi="Arial" w:cs="Arial"/>
        <w:noProof/>
        <w:sz w:val="16"/>
      </w:rPr>
      <mc:AlternateContent>
        <mc:Choice Requires="wps">
          <w:drawing>
            <wp:anchor distT="0" distB="0" distL="114300" distR="114300" simplePos="0" relativeHeight="251656192" behindDoc="1" locked="1" layoutInCell="0" allowOverlap="1" wp14:anchorId="7293C7D2" wp14:editId="404BB469">
              <wp:simplePos x="0" y="0"/>
              <wp:positionH relativeFrom="column">
                <wp:posOffset>10795</wp:posOffset>
              </wp:positionH>
              <wp:positionV relativeFrom="paragraph">
                <wp:posOffset>-17780</wp:posOffset>
              </wp:positionV>
              <wp:extent cx="457200" cy="0"/>
              <wp:effectExtent l="0" t="0" r="0" b="0"/>
              <wp:wrapNone/>
              <wp:docPr id="19771224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D50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D3248C" w:rsidRPr="00590CAA">
      <w:rPr>
        <w:rFonts w:ascii="Arial" w:hAnsi="Arial" w:cs="Arial"/>
        <w:sz w:val="16"/>
      </w:rPr>
      <w:t>AVB Fotoapparate 1985/20</w:t>
    </w:r>
    <w:r w:rsidR="00D3248C">
      <w:rPr>
        <w:rFonts w:ascii="Arial" w:hAnsi="Arial" w:cs="Arial"/>
        <w:sz w:val="16"/>
      </w:rPr>
      <w:t>2</w:t>
    </w:r>
    <w:r w:rsidR="00A0462D">
      <w:rPr>
        <w:rFonts w:ascii="Arial" w:hAnsi="Arial" w:cs="Arial"/>
        <w:sz w:val="16"/>
      </w:rPr>
      <w:t>5</w:t>
    </w:r>
    <w:r w:rsidR="00D3248C" w:rsidRPr="00590CAA">
      <w:rPr>
        <w:rFonts w:ascii="Arial" w:hAnsi="Arial" w:cs="Arial"/>
        <w:sz w:val="16"/>
      </w:rPr>
      <w:t xml:space="preserve">, </w:t>
    </w:r>
    <w:r w:rsidR="00A0462D">
      <w:rPr>
        <w:rFonts w:ascii="Arial" w:hAnsi="Arial" w:cs="Arial"/>
        <w:sz w:val="16"/>
      </w:rPr>
      <w:t>März 2025</w:t>
    </w:r>
    <w:r w:rsidR="00D3248C" w:rsidRPr="00590CAA">
      <w:rPr>
        <w:rFonts w:ascii="Arial" w:hAnsi="Arial" w:cs="Arial"/>
        <w:sz w:val="16"/>
      </w:rPr>
      <w:tab/>
      <w:t>Seite</w:t>
    </w:r>
    <w:r w:rsidR="00D3248C" w:rsidRPr="00590CAA">
      <w:rPr>
        <w:rFonts w:ascii="Arial" w:hAnsi="Arial" w:cs="Arial"/>
        <w:sz w:val="16"/>
      </w:rPr>
      <w:tab/>
    </w:r>
    <w:r w:rsidR="00D3248C" w:rsidRPr="00590CAA">
      <w:rPr>
        <w:rFonts w:ascii="Arial" w:hAnsi="Arial" w:cs="Arial"/>
        <w:sz w:val="16"/>
      </w:rPr>
      <w:fldChar w:fldCharType="begin"/>
    </w:r>
    <w:r w:rsidR="00D3248C" w:rsidRPr="00590CAA">
      <w:rPr>
        <w:rFonts w:ascii="Arial" w:hAnsi="Arial" w:cs="Arial"/>
        <w:sz w:val="16"/>
      </w:rPr>
      <w:instrText xml:space="preserve"> PAGE  \* MERGEFORMAT </w:instrText>
    </w:r>
    <w:r w:rsidR="00D3248C" w:rsidRPr="00590CAA">
      <w:rPr>
        <w:rFonts w:ascii="Arial" w:hAnsi="Arial" w:cs="Arial"/>
        <w:sz w:val="16"/>
      </w:rPr>
      <w:fldChar w:fldCharType="separate"/>
    </w:r>
    <w:r w:rsidR="00D3248C">
      <w:rPr>
        <w:rFonts w:ascii="Arial" w:hAnsi="Arial" w:cs="Arial"/>
        <w:noProof/>
        <w:sz w:val="16"/>
      </w:rPr>
      <w:t>1</w:t>
    </w:r>
    <w:r w:rsidR="00D3248C" w:rsidRPr="00590CAA">
      <w:rPr>
        <w:rFonts w:ascii="Arial" w:hAnsi="Arial" w:cs="Arial"/>
        <w:sz w:val="16"/>
      </w:rPr>
      <w:fldChar w:fldCharType="end"/>
    </w:r>
    <w:r w:rsidR="00D3248C" w:rsidRPr="00590CAA">
      <w:rPr>
        <w:rFonts w:ascii="Arial" w:hAnsi="Arial" w:cs="Arial"/>
        <w:sz w:val="16"/>
      </w:rPr>
      <w:t xml:space="preserve"> / </w:t>
    </w:r>
    <w:r w:rsidR="00D3248C" w:rsidRPr="00590CAA">
      <w:rPr>
        <w:rFonts w:ascii="Arial" w:hAnsi="Arial" w:cs="Arial"/>
        <w:sz w:val="16"/>
      </w:rPr>
      <w:fldChar w:fldCharType="begin"/>
    </w:r>
    <w:r w:rsidR="00D3248C" w:rsidRPr="00590CAA">
      <w:rPr>
        <w:rFonts w:ascii="Arial" w:hAnsi="Arial" w:cs="Arial"/>
        <w:sz w:val="16"/>
      </w:rPr>
      <w:instrText xml:space="preserve"> NUMPAGES  \* MERGEFORMAT </w:instrText>
    </w:r>
    <w:r w:rsidR="00D3248C" w:rsidRPr="00590CAA">
      <w:rPr>
        <w:rFonts w:ascii="Arial" w:hAnsi="Arial" w:cs="Arial"/>
        <w:sz w:val="16"/>
      </w:rPr>
      <w:fldChar w:fldCharType="separate"/>
    </w:r>
    <w:r w:rsidR="00D3248C">
      <w:rPr>
        <w:rFonts w:ascii="Arial" w:hAnsi="Arial" w:cs="Arial"/>
        <w:noProof/>
        <w:sz w:val="16"/>
      </w:rPr>
      <w:t>6</w:t>
    </w:r>
    <w:r w:rsidR="00D3248C" w:rsidRPr="00590CAA">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7C5E" w14:textId="77777777" w:rsidR="00CF00BD" w:rsidRDefault="00CF00BD">
      <w:r>
        <w:rPr>
          <w:sz w:val="24"/>
        </w:rPr>
        <w:separator/>
      </w:r>
    </w:p>
  </w:footnote>
  <w:footnote w:type="continuationSeparator" w:id="0">
    <w:p w14:paraId="17D8C97A" w14:textId="77777777" w:rsidR="00CF00BD" w:rsidRDefault="00CF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39C1" w14:textId="272DABB7" w:rsidR="00DD5DE7" w:rsidRDefault="00A70BCF" w:rsidP="00590CAA">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01779BCB" wp14:editId="120A10A8">
          <wp:simplePos x="0" y="0"/>
          <wp:positionH relativeFrom="column">
            <wp:posOffset>0</wp:posOffset>
          </wp:positionH>
          <wp:positionV relativeFrom="paragraph">
            <wp:posOffset>231140</wp:posOffset>
          </wp:positionV>
          <wp:extent cx="2343150" cy="409575"/>
          <wp:effectExtent l="0" t="0" r="0" b="0"/>
          <wp:wrapNone/>
          <wp:docPr id="12" name="Bild 12"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5F4E" w14:textId="77777777" w:rsidR="00DD5DE7" w:rsidRDefault="00DD5DE7" w:rsidP="00590CAA">
    <w:pPr>
      <w:pStyle w:val="Kopfzeile"/>
      <w:spacing w:after="100"/>
      <w:rPr>
        <w:rFonts w:ascii="Arial" w:hAnsi="Arial" w:cs="Arial"/>
        <w:b/>
        <w:sz w:val="24"/>
      </w:rPr>
    </w:pPr>
  </w:p>
  <w:p w14:paraId="32550409" w14:textId="77777777" w:rsidR="00DD5DE7" w:rsidRDefault="00DD5DE7" w:rsidP="00234E06">
    <w:pPr>
      <w:pStyle w:val="Kopfzeile"/>
      <w:spacing w:after="100"/>
      <w:rPr>
        <w:rFonts w:ascii="Arial" w:hAnsi="Arial" w:cs="Arial"/>
        <w:b/>
        <w:sz w:val="24"/>
      </w:rPr>
    </w:pPr>
  </w:p>
  <w:p w14:paraId="028898CD" w14:textId="77777777" w:rsidR="00590CAA" w:rsidRPr="00590CAA" w:rsidRDefault="00590CAA" w:rsidP="00590CAA">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EABB" w14:textId="77777777" w:rsidR="00DD5DE7" w:rsidRDefault="00DD5DE7" w:rsidP="00590CAA">
    <w:pPr>
      <w:pStyle w:val="Kopfzeile"/>
      <w:spacing w:after="100"/>
      <w:rPr>
        <w:rFonts w:ascii="Arial" w:hAnsi="Arial" w:cs="Arial"/>
        <w:b/>
        <w:sz w:val="24"/>
      </w:rPr>
    </w:pPr>
  </w:p>
  <w:p w14:paraId="36E7C8BF" w14:textId="77777777" w:rsidR="00DD5DE7" w:rsidRDefault="00DD5DE7" w:rsidP="00590CAA">
    <w:pPr>
      <w:pStyle w:val="Kopfzeile"/>
      <w:spacing w:after="100"/>
      <w:rPr>
        <w:rFonts w:ascii="Arial" w:hAnsi="Arial" w:cs="Arial"/>
        <w:b/>
        <w:sz w:val="24"/>
      </w:rPr>
    </w:pPr>
  </w:p>
  <w:p w14:paraId="750D25CB" w14:textId="77777777" w:rsidR="00DD5DE7" w:rsidRDefault="00DD5DE7" w:rsidP="00590CAA">
    <w:pPr>
      <w:pStyle w:val="Kopfzeile"/>
      <w:spacing w:after="100"/>
      <w:rPr>
        <w:rFonts w:ascii="Arial" w:hAnsi="Arial" w:cs="Arial"/>
        <w:b/>
        <w:sz w:val="24"/>
      </w:rPr>
    </w:pPr>
  </w:p>
  <w:p w14:paraId="146FD7DB" w14:textId="29711E50" w:rsidR="00590CAA" w:rsidRPr="00590CAA" w:rsidRDefault="00A70BCF" w:rsidP="00590CAA">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8240" behindDoc="0" locked="0" layoutInCell="0" allowOverlap="1" wp14:anchorId="77AEC987" wp14:editId="5A9F3996">
          <wp:simplePos x="0" y="0"/>
          <wp:positionH relativeFrom="column">
            <wp:posOffset>0</wp:posOffset>
          </wp:positionH>
          <wp:positionV relativeFrom="paragraph">
            <wp:posOffset>-437515</wp:posOffset>
          </wp:positionV>
          <wp:extent cx="2343150" cy="409575"/>
          <wp:effectExtent l="0" t="0" r="0" b="0"/>
          <wp:wrapNone/>
          <wp:docPr id="11" name="Bild 1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8B0D2" w14:textId="77777777" w:rsidR="00590CAA" w:rsidRPr="00590CAA" w:rsidRDefault="00590CAA" w:rsidP="00590CAA">
    <w:pPr>
      <w:pStyle w:val="Textkrper2"/>
      <w:pBdr>
        <w:bottom w:val="single" w:sz="4" w:space="1" w:color="auto"/>
      </w:pBdr>
      <w:rPr>
        <w:sz w:val="20"/>
      </w:rPr>
    </w:pPr>
    <w:r w:rsidRPr="00590CAA">
      <w:rPr>
        <w:sz w:val="20"/>
      </w:rPr>
      <w:t>Unverbindliche Bekanntgabe des Gesamtverbandes der Deutschen Versicherungswirtschaft e. V. (GDV)</w:t>
    </w:r>
    <w:r w:rsidRPr="00590CAA">
      <w:rPr>
        <w:sz w:val="20"/>
      </w:rPr>
      <w:br/>
      <w:t>zur fakultativen Verwendung. Abweichende Vereinbarungen sind möglich.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07B4" w14:textId="77777777" w:rsidR="00CF5F35" w:rsidRDefault="00CF5F3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FB97" w14:textId="12624CA2" w:rsidR="005837E6" w:rsidRDefault="00A70BCF" w:rsidP="005837E6">
    <w:pPr>
      <w:pStyle w:val="Kopfzeile"/>
      <w:spacing w:after="100"/>
      <w:rPr>
        <w:rFonts w:ascii="Arial" w:hAnsi="Arial" w:cs="Arial"/>
        <w:b/>
        <w:sz w:val="24"/>
      </w:rPr>
    </w:pPr>
    <w:r>
      <w:rPr>
        <w:rFonts w:ascii="Arial" w:hAnsi="Arial" w:cs="Arial"/>
        <w:b/>
        <w:noProof/>
        <w:sz w:val="24"/>
      </w:rPr>
      <w:drawing>
        <wp:anchor distT="0" distB="0" distL="114300" distR="114300" simplePos="0" relativeHeight="251661312" behindDoc="0" locked="0" layoutInCell="0" allowOverlap="1" wp14:anchorId="5BC2A2B4" wp14:editId="5BACE1E1">
          <wp:simplePos x="0" y="0"/>
          <wp:positionH relativeFrom="column">
            <wp:posOffset>0</wp:posOffset>
          </wp:positionH>
          <wp:positionV relativeFrom="paragraph">
            <wp:posOffset>231140</wp:posOffset>
          </wp:positionV>
          <wp:extent cx="2343150" cy="409575"/>
          <wp:effectExtent l="0" t="0" r="0" b="0"/>
          <wp:wrapNone/>
          <wp:docPr id="15" name="Bild 15"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5CDD0" w14:textId="77777777" w:rsidR="005837E6" w:rsidRDefault="005837E6" w:rsidP="005837E6">
    <w:pPr>
      <w:pStyle w:val="Kopfzeile"/>
      <w:spacing w:after="100"/>
      <w:rPr>
        <w:rFonts w:ascii="Arial" w:hAnsi="Arial" w:cs="Arial"/>
        <w:b/>
        <w:sz w:val="24"/>
      </w:rPr>
    </w:pPr>
  </w:p>
  <w:p w14:paraId="78E56513" w14:textId="77777777" w:rsidR="005837E6" w:rsidRDefault="005837E6" w:rsidP="005837E6">
    <w:pPr>
      <w:pStyle w:val="Kopfzeile"/>
      <w:spacing w:after="100"/>
      <w:rPr>
        <w:rFonts w:ascii="Arial" w:hAnsi="Arial" w:cs="Arial"/>
        <w:b/>
        <w:sz w:val="24"/>
      </w:rPr>
    </w:pPr>
  </w:p>
  <w:p w14:paraId="136372CE" w14:textId="77777777" w:rsidR="005837E6" w:rsidRPr="00590CAA" w:rsidRDefault="005837E6" w:rsidP="005837E6">
    <w:pPr>
      <w:pStyle w:val="Kopfzeile"/>
      <w:spacing w:after="100"/>
      <w:rPr>
        <w:rFonts w:ascii="Arial" w:hAnsi="Arial" w:cs="Arial"/>
        <w:b/>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47FC" w14:textId="47D10A34" w:rsidR="005837E6" w:rsidRDefault="00A70BCF" w:rsidP="005837E6">
    <w:pPr>
      <w:pStyle w:val="Kopfzeile"/>
      <w:spacing w:after="100"/>
      <w:rPr>
        <w:rFonts w:ascii="Arial" w:hAnsi="Arial" w:cs="Arial"/>
        <w:b/>
        <w:sz w:val="24"/>
      </w:rPr>
    </w:pPr>
    <w:r>
      <w:rPr>
        <w:rFonts w:ascii="Arial" w:hAnsi="Arial" w:cs="Arial"/>
        <w:b/>
        <w:noProof/>
        <w:sz w:val="24"/>
      </w:rPr>
      <w:drawing>
        <wp:anchor distT="0" distB="0" distL="114300" distR="114300" simplePos="0" relativeHeight="251660288" behindDoc="0" locked="0" layoutInCell="0" allowOverlap="1" wp14:anchorId="01F36C70" wp14:editId="36BE9118">
          <wp:simplePos x="0" y="0"/>
          <wp:positionH relativeFrom="column">
            <wp:posOffset>0</wp:posOffset>
          </wp:positionH>
          <wp:positionV relativeFrom="paragraph">
            <wp:posOffset>231140</wp:posOffset>
          </wp:positionV>
          <wp:extent cx="2343150" cy="409575"/>
          <wp:effectExtent l="0" t="0" r="0" b="0"/>
          <wp:wrapNone/>
          <wp:docPr id="14" name="Bild 1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D5C19" w14:textId="77777777" w:rsidR="005837E6" w:rsidRDefault="005837E6" w:rsidP="005837E6">
    <w:pPr>
      <w:pStyle w:val="Kopfzeile"/>
      <w:spacing w:after="100"/>
      <w:rPr>
        <w:rFonts w:ascii="Arial" w:hAnsi="Arial" w:cs="Arial"/>
        <w:b/>
        <w:sz w:val="24"/>
      </w:rPr>
    </w:pPr>
  </w:p>
  <w:p w14:paraId="2E9304D9" w14:textId="77777777" w:rsidR="005837E6" w:rsidRDefault="005837E6" w:rsidP="005837E6">
    <w:pPr>
      <w:pStyle w:val="Kopfzeile"/>
      <w:spacing w:after="100"/>
      <w:rPr>
        <w:rFonts w:ascii="Arial" w:hAnsi="Arial" w:cs="Arial"/>
        <w:b/>
        <w:sz w:val="24"/>
      </w:rPr>
    </w:pPr>
  </w:p>
  <w:p w14:paraId="592DC389" w14:textId="77777777" w:rsidR="005837E6" w:rsidRPr="00590CAA" w:rsidRDefault="005837E6" w:rsidP="005837E6">
    <w:pPr>
      <w:pStyle w:val="Kopfzeile"/>
      <w:spacing w:after="100"/>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5F52730"/>
    <w:multiLevelType w:val="multilevel"/>
    <w:tmpl w:val="358A7596"/>
    <w:lvl w:ilvl="0">
      <w:start w:val="1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877A7F"/>
    <w:multiLevelType w:val="multilevel"/>
    <w:tmpl w:val="62AAB1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DB1746"/>
    <w:multiLevelType w:val="multilevel"/>
    <w:tmpl w:val="42EE0D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144E7E"/>
    <w:multiLevelType w:val="multilevel"/>
    <w:tmpl w:val="EBE4146E"/>
    <w:lvl w:ilvl="0">
      <w:start w:val="1"/>
      <w:numFmt w:val="lowerLetter"/>
      <w:lvlText w:val="%1)"/>
      <w:lvlJc w:val="left"/>
      <w:pPr>
        <w:tabs>
          <w:tab w:val="num" w:pos="737"/>
        </w:tabs>
        <w:ind w:left="73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A929D1"/>
    <w:multiLevelType w:val="hybridMultilevel"/>
    <w:tmpl w:val="CCEE63A6"/>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43B01"/>
    <w:multiLevelType w:val="multilevel"/>
    <w:tmpl w:val="C64E3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C478D7"/>
    <w:multiLevelType w:val="hybridMultilevel"/>
    <w:tmpl w:val="1226BB50"/>
    <w:lvl w:ilvl="0">
      <w:start w:val="2"/>
      <w:numFmt w:val="lowerLetter"/>
      <w:lvlText w:val="%1)"/>
      <w:lvlJc w:val="left"/>
      <w:pPr>
        <w:tabs>
          <w:tab w:val="num" w:pos="700"/>
        </w:tabs>
        <w:ind w:left="700" w:hanging="36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8" w15:restartNumberingAfterBreak="0">
    <w:nsid w:val="250019A1"/>
    <w:multiLevelType w:val="hybridMultilevel"/>
    <w:tmpl w:val="D43240AE"/>
    <w:lvl w:ilvl="0">
      <w:start w:val="1"/>
      <w:numFmt w:val="bullet"/>
      <w:lvlText w:val=""/>
      <w:lvlJc w:val="left"/>
      <w:pPr>
        <w:tabs>
          <w:tab w:val="num" w:pos="927"/>
        </w:tabs>
        <w:ind w:left="927" w:hanging="357"/>
      </w:pPr>
      <w:rPr>
        <w:rFonts w:ascii="Symbol" w:hAnsi="Symbol" w:hint="default"/>
      </w:rPr>
    </w:lvl>
    <w:lvl w:ilvl="1" w:tentative="1">
      <w:start w:val="1"/>
      <w:numFmt w:val="bullet"/>
      <w:lvlText w:val="o"/>
      <w:lvlJc w:val="left"/>
      <w:pPr>
        <w:tabs>
          <w:tab w:val="num" w:pos="2010"/>
        </w:tabs>
        <w:ind w:left="2010" w:hanging="360"/>
      </w:pPr>
      <w:rPr>
        <w:rFonts w:ascii="Courier New" w:hAnsi="Courier New" w:cs="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cs="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cs="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25E15E4D"/>
    <w:multiLevelType w:val="hybridMultilevel"/>
    <w:tmpl w:val="8FFE96BE"/>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657178C"/>
    <w:multiLevelType w:val="hybridMultilevel"/>
    <w:tmpl w:val="2F621AB6"/>
    <w:lvl w:ilvl="0">
      <w:start w:val="1"/>
      <w:numFmt w:val="bullet"/>
      <w:lvlText w:val=""/>
      <w:lvlJc w:val="left"/>
      <w:pPr>
        <w:tabs>
          <w:tab w:val="num" w:pos="1062"/>
        </w:tabs>
        <w:ind w:left="1062" w:hanging="357"/>
      </w:pPr>
      <w:rPr>
        <w:rFonts w:ascii="Symbol" w:hAnsi="Symbol" w:hint="default"/>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30B72874"/>
    <w:multiLevelType w:val="multilevel"/>
    <w:tmpl w:val="D55835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91B0475"/>
    <w:multiLevelType w:val="multilevel"/>
    <w:tmpl w:val="24FE96C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A494479"/>
    <w:multiLevelType w:val="multilevel"/>
    <w:tmpl w:val="62AAB1F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04B332F"/>
    <w:multiLevelType w:val="hybridMultilevel"/>
    <w:tmpl w:val="480A3A5C"/>
    <w:lvl w:ilvl="0">
      <w:start w:val="1"/>
      <w:numFmt w:val="lowerLetter"/>
      <w:lvlText w:val="%1)"/>
      <w:lvlJc w:val="left"/>
      <w:pPr>
        <w:tabs>
          <w:tab w:val="num" w:pos="1496"/>
        </w:tabs>
        <w:ind w:left="1496" w:hanging="360"/>
      </w:pPr>
      <w:rPr>
        <w:rFonts w:ascii="Arial" w:hAnsi="Arial" w:hint="default"/>
        <w:b w:val="0"/>
        <w:i w:val="0"/>
        <w:sz w:val="18"/>
      </w:rPr>
    </w:lvl>
    <w:lvl w:ilvl="1" w:tentative="1">
      <w:start w:val="1"/>
      <w:numFmt w:val="lowerLetter"/>
      <w:lvlText w:val="%2."/>
      <w:lvlJc w:val="left"/>
      <w:pPr>
        <w:tabs>
          <w:tab w:val="num" w:pos="2216"/>
        </w:tabs>
        <w:ind w:left="2216" w:hanging="360"/>
      </w:pPr>
    </w:lvl>
    <w:lvl w:ilvl="2" w:tentative="1">
      <w:start w:val="1"/>
      <w:numFmt w:val="lowerRoman"/>
      <w:lvlText w:val="%3."/>
      <w:lvlJc w:val="right"/>
      <w:pPr>
        <w:tabs>
          <w:tab w:val="num" w:pos="2936"/>
        </w:tabs>
        <w:ind w:left="2936" w:hanging="180"/>
      </w:pPr>
    </w:lvl>
    <w:lvl w:ilvl="3" w:tentative="1">
      <w:start w:val="1"/>
      <w:numFmt w:val="decimal"/>
      <w:lvlText w:val="%4."/>
      <w:lvlJc w:val="left"/>
      <w:pPr>
        <w:tabs>
          <w:tab w:val="num" w:pos="3656"/>
        </w:tabs>
        <w:ind w:left="3656" w:hanging="360"/>
      </w:pPr>
    </w:lvl>
    <w:lvl w:ilvl="4" w:tentative="1">
      <w:start w:val="1"/>
      <w:numFmt w:val="lowerLetter"/>
      <w:lvlText w:val="%5."/>
      <w:lvlJc w:val="left"/>
      <w:pPr>
        <w:tabs>
          <w:tab w:val="num" w:pos="4376"/>
        </w:tabs>
        <w:ind w:left="4376" w:hanging="360"/>
      </w:pPr>
    </w:lvl>
    <w:lvl w:ilvl="5" w:tentative="1">
      <w:start w:val="1"/>
      <w:numFmt w:val="lowerRoman"/>
      <w:lvlText w:val="%6."/>
      <w:lvlJc w:val="right"/>
      <w:pPr>
        <w:tabs>
          <w:tab w:val="num" w:pos="5096"/>
        </w:tabs>
        <w:ind w:left="5096" w:hanging="180"/>
      </w:pPr>
    </w:lvl>
    <w:lvl w:ilvl="6" w:tentative="1">
      <w:start w:val="1"/>
      <w:numFmt w:val="decimal"/>
      <w:lvlText w:val="%7."/>
      <w:lvlJc w:val="left"/>
      <w:pPr>
        <w:tabs>
          <w:tab w:val="num" w:pos="5816"/>
        </w:tabs>
        <w:ind w:left="5816" w:hanging="360"/>
      </w:pPr>
    </w:lvl>
    <w:lvl w:ilvl="7" w:tentative="1">
      <w:start w:val="1"/>
      <w:numFmt w:val="lowerLetter"/>
      <w:lvlText w:val="%8."/>
      <w:lvlJc w:val="left"/>
      <w:pPr>
        <w:tabs>
          <w:tab w:val="num" w:pos="6536"/>
        </w:tabs>
        <w:ind w:left="6536" w:hanging="360"/>
      </w:pPr>
    </w:lvl>
    <w:lvl w:ilvl="8" w:tentative="1">
      <w:start w:val="1"/>
      <w:numFmt w:val="lowerRoman"/>
      <w:lvlText w:val="%9."/>
      <w:lvlJc w:val="right"/>
      <w:pPr>
        <w:tabs>
          <w:tab w:val="num" w:pos="7256"/>
        </w:tabs>
        <w:ind w:left="7256" w:hanging="180"/>
      </w:pPr>
    </w:lvl>
  </w:abstractNum>
  <w:abstractNum w:abstractNumId="16" w15:restartNumberingAfterBreak="0">
    <w:nsid w:val="41E6544D"/>
    <w:multiLevelType w:val="hybridMultilevel"/>
    <w:tmpl w:val="27E4C92A"/>
    <w:lvl w:ilvl="0">
      <w:start w:val="2"/>
      <w:numFmt w:val="bullet"/>
      <w:lvlText w:val="-"/>
      <w:lvlJc w:val="left"/>
      <w:pPr>
        <w:tabs>
          <w:tab w:val="num" w:pos="930"/>
        </w:tabs>
        <w:ind w:left="930" w:hanging="360"/>
      </w:pPr>
      <w:rPr>
        <w:rFonts w:ascii="Arial" w:eastAsia="Times New Roman" w:hAnsi="Arial" w:cs="Arial" w:hint="default"/>
      </w:rPr>
    </w:lvl>
    <w:lvl w:ilvl="1" w:tentative="1">
      <w:start w:val="1"/>
      <w:numFmt w:val="bullet"/>
      <w:lvlText w:val="o"/>
      <w:lvlJc w:val="left"/>
      <w:pPr>
        <w:tabs>
          <w:tab w:val="num" w:pos="1650"/>
        </w:tabs>
        <w:ind w:left="1650" w:hanging="360"/>
      </w:pPr>
      <w:rPr>
        <w:rFonts w:ascii="Courier New" w:hAnsi="Courier New" w:cs="Courier New" w:hint="default"/>
      </w:rPr>
    </w:lvl>
    <w:lvl w:ilvl="2" w:tentative="1">
      <w:start w:val="1"/>
      <w:numFmt w:val="bullet"/>
      <w:lvlText w:val=""/>
      <w:lvlJc w:val="left"/>
      <w:pPr>
        <w:tabs>
          <w:tab w:val="num" w:pos="2370"/>
        </w:tabs>
        <w:ind w:left="2370" w:hanging="360"/>
      </w:pPr>
      <w:rPr>
        <w:rFonts w:ascii="Wingdings" w:hAnsi="Wingdings" w:hint="default"/>
      </w:rPr>
    </w:lvl>
    <w:lvl w:ilvl="3" w:tentative="1">
      <w:start w:val="1"/>
      <w:numFmt w:val="bullet"/>
      <w:lvlText w:val=""/>
      <w:lvlJc w:val="left"/>
      <w:pPr>
        <w:tabs>
          <w:tab w:val="num" w:pos="3090"/>
        </w:tabs>
        <w:ind w:left="3090" w:hanging="360"/>
      </w:pPr>
      <w:rPr>
        <w:rFonts w:ascii="Symbol" w:hAnsi="Symbol" w:hint="default"/>
      </w:rPr>
    </w:lvl>
    <w:lvl w:ilvl="4" w:tentative="1">
      <w:start w:val="1"/>
      <w:numFmt w:val="bullet"/>
      <w:lvlText w:val="o"/>
      <w:lvlJc w:val="left"/>
      <w:pPr>
        <w:tabs>
          <w:tab w:val="num" w:pos="3810"/>
        </w:tabs>
        <w:ind w:left="3810" w:hanging="360"/>
      </w:pPr>
      <w:rPr>
        <w:rFonts w:ascii="Courier New" w:hAnsi="Courier New" w:cs="Courier New" w:hint="default"/>
      </w:rPr>
    </w:lvl>
    <w:lvl w:ilvl="5" w:tentative="1">
      <w:start w:val="1"/>
      <w:numFmt w:val="bullet"/>
      <w:lvlText w:val=""/>
      <w:lvlJc w:val="left"/>
      <w:pPr>
        <w:tabs>
          <w:tab w:val="num" w:pos="4530"/>
        </w:tabs>
        <w:ind w:left="4530" w:hanging="360"/>
      </w:pPr>
      <w:rPr>
        <w:rFonts w:ascii="Wingdings" w:hAnsi="Wingdings" w:hint="default"/>
      </w:rPr>
    </w:lvl>
    <w:lvl w:ilvl="6" w:tentative="1">
      <w:start w:val="1"/>
      <w:numFmt w:val="bullet"/>
      <w:lvlText w:val=""/>
      <w:lvlJc w:val="left"/>
      <w:pPr>
        <w:tabs>
          <w:tab w:val="num" w:pos="5250"/>
        </w:tabs>
        <w:ind w:left="5250" w:hanging="360"/>
      </w:pPr>
      <w:rPr>
        <w:rFonts w:ascii="Symbol" w:hAnsi="Symbol" w:hint="default"/>
      </w:rPr>
    </w:lvl>
    <w:lvl w:ilvl="7" w:tentative="1">
      <w:start w:val="1"/>
      <w:numFmt w:val="bullet"/>
      <w:lvlText w:val="o"/>
      <w:lvlJc w:val="left"/>
      <w:pPr>
        <w:tabs>
          <w:tab w:val="num" w:pos="5970"/>
        </w:tabs>
        <w:ind w:left="5970" w:hanging="360"/>
      </w:pPr>
      <w:rPr>
        <w:rFonts w:ascii="Courier New" w:hAnsi="Courier New" w:cs="Courier New" w:hint="default"/>
      </w:rPr>
    </w:lvl>
    <w:lvl w:ilvl="8" w:tentative="1">
      <w:start w:val="1"/>
      <w:numFmt w:val="bullet"/>
      <w:lvlText w:val=""/>
      <w:lvlJc w:val="left"/>
      <w:pPr>
        <w:tabs>
          <w:tab w:val="num" w:pos="6690"/>
        </w:tabs>
        <w:ind w:left="6690" w:hanging="360"/>
      </w:pPr>
      <w:rPr>
        <w:rFonts w:ascii="Wingdings" w:hAnsi="Wingdings" w:hint="default"/>
      </w:rPr>
    </w:lvl>
  </w:abstractNum>
  <w:abstractNum w:abstractNumId="17" w15:restartNumberingAfterBreak="0">
    <w:nsid w:val="526A6408"/>
    <w:multiLevelType w:val="multilevel"/>
    <w:tmpl w:val="42EE0D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27C3146"/>
    <w:multiLevelType w:val="hybridMultilevel"/>
    <w:tmpl w:val="0D3880C6"/>
    <w:lvl w:ilvl="0">
      <w:start w:val="5"/>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55B726F2"/>
    <w:multiLevelType w:val="multilevel"/>
    <w:tmpl w:val="D55835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63B52C6"/>
    <w:multiLevelType w:val="multilevel"/>
    <w:tmpl w:val="7B586DE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hAnsi="Arial"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6E315E5"/>
    <w:multiLevelType w:val="hybridMultilevel"/>
    <w:tmpl w:val="6964816C"/>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5A507CEF"/>
    <w:multiLevelType w:val="multilevel"/>
    <w:tmpl w:val="8DFC658A"/>
    <w:lvl w:ilvl="0">
      <w:start w:val="20"/>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27" w15:restartNumberingAfterBreak="0">
    <w:nsid w:val="69AD6B0A"/>
    <w:multiLevelType w:val="hybridMultilevel"/>
    <w:tmpl w:val="8DFC658A"/>
    <w:lvl w:ilvl="0" w:tplc="1CA0B0C8">
      <w:start w:val="20"/>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30" w15:restartNumberingAfterBreak="0">
    <w:nsid w:val="6C763A34"/>
    <w:multiLevelType w:val="multilevel"/>
    <w:tmpl w:val="2B6AD0AA"/>
    <w:lvl w:ilvl="0">
      <w:start w:val="1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33" w15:restartNumberingAfterBreak="0">
    <w:nsid w:val="6E0054A9"/>
    <w:multiLevelType w:val="multilevel"/>
    <w:tmpl w:val="90080AC0"/>
    <w:lvl w:ilvl="0">
      <w:start w:val="1"/>
      <w:numFmt w:val="decimal"/>
      <w:lvlText w:val="%1."/>
      <w:lvlJc w:val="left"/>
      <w:pPr>
        <w:tabs>
          <w:tab w:val="num" w:pos="360"/>
        </w:tabs>
        <w:ind w:left="340" w:hanging="340"/>
      </w:pPr>
      <w:rPr>
        <w:rFonts w:ascii="Arial" w:hAnsi="Arial"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AAF718A"/>
    <w:multiLevelType w:val="multilevel"/>
    <w:tmpl w:val="62AAB1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700669095">
    <w:abstractNumId w:val="32"/>
  </w:num>
  <w:num w:numId="2" w16cid:durableId="858469111">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1599361610">
    <w:abstractNumId w:val="29"/>
  </w:num>
  <w:num w:numId="4" w16cid:durableId="627199942">
    <w:abstractNumId w:val="36"/>
  </w:num>
  <w:num w:numId="5" w16cid:durableId="652756201">
    <w:abstractNumId w:val="26"/>
  </w:num>
  <w:num w:numId="6" w16cid:durableId="1373337607">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2008484589">
    <w:abstractNumId w:val="19"/>
  </w:num>
  <w:num w:numId="8" w16cid:durableId="1241867976">
    <w:abstractNumId w:val="10"/>
  </w:num>
  <w:num w:numId="9" w16cid:durableId="1364556599">
    <w:abstractNumId w:val="23"/>
  </w:num>
  <w:num w:numId="10" w16cid:durableId="1315986628">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499657393">
    <w:abstractNumId w:val="9"/>
  </w:num>
  <w:num w:numId="12" w16cid:durableId="56898183">
    <w:abstractNumId w:val="25"/>
  </w:num>
  <w:num w:numId="13" w16cid:durableId="283195859">
    <w:abstractNumId w:val="34"/>
  </w:num>
  <w:num w:numId="14" w16cid:durableId="578291521">
    <w:abstractNumId w:val="31"/>
  </w:num>
  <w:num w:numId="15" w16cid:durableId="59210552">
    <w:abstractNumId w:val="14"/>
  </w:num>
  <w:num w:numId="16" w16cid:durableId="2006544026">
    <w:abstractNumId w:val="22"/>
  </w:num>
  <w:num w:numId="17" w16cid:durableId="1362631031">
    <w:abstractNumId w:val="8"/>
  </w:num>
  <w:num w:numId="18" w16cid:durableId="469828291">
    <w:abstractNumId w:val="5"/>
  </w:num>
  <w:num w:numId="19" w16cid:durableId="659432112">
    <w:abstractNumId w:val="16"/>
  </w:num>
  <w:num w:numId="20" w16cid:durableId="30806117">
    <w:abstractNumId w:val="28"/>
  </w:num>
  <w:num w:numId="21" w16cid:durableId="496729767">
    <w:abstractNumId w:val="33"/>
  </w:num>
  <w:num w:numId="22" w16cid:durableId="868640369">
    <w:abstractNumId w:val="4"/>
  </w:num>
  <w:num w:numId="23" w16cid:durableId="1214197717">
    <w:abstractNumId w:val="7"/>
  </w:num>
  <w:num w:numId="24" w16cid:durableId="1032876000">
    <w:abstractNumId w:val="15"/>
  </w:num>
  <w:num w:numId="25" w16cid:durableId="938486809">
    <w:abstractNumId w:val="18"/>
  </w:num>
  <w:num w:numId="26" w16cid:durableId="1686831354">
    <w:abstractNumId w:val="17"/>
  </w:num>
  <w:num w:numId="27" w16cid:durableId="478307354">
    <w:abstractNumId w:val="6"/>
  </w:num>
  <w:num w:numId="28" w16cid:durableId="287400394">
    <w:abstractNumId w:val="20"/>
  </w:num>
  <w:num w:numId="29" w16cid:durableId="1370571871">
    <w:abstractNumId w:val="21"/>
  </w:num>
  <w:num w:numId="30" w16cid:durableId="719790798">
    <w:abstractNumId w:val="11"/>
  </w:num>
  <w:num w:numId="31" w16cid:durableId="1993025193">
    <w:abstractNumId w:val="35"/>
  </w:num>
  <w:num w:numId="32" w16cid:durableId="1435831697">
    <w:abstractNumId w:val="3"/>
  </w:num>
  <w:num w:numId="33" w16cid:durableId="936333291">
    <w:abstractNumId w:val="13"/>
  </w:num>
  <w:num w:numId="34" w16cid:durableId="541753178">
    <w:abstractNumId w:val="2"/>
  </w:num>
  <w:num w:numId="35" w16cid:durableId="2062558600">
    <w:abstractNumId w:val="1"/>
  </w:num>
  <w:num w:numId="36" w16cid:durableId="103692015">
    <w:abstractNumId w:val="30"/>
  </w:num>
  <w:num w:numId="37" w16cid:durableId="568421723">
    <w:abstractNumId w:val="12"/>
  </w:num>
  <w:num w:numId="38" w16cid:durableId="2131584458">
    <w:abstractNumId w:val="27"/>
  </w:num>
  <w:num w:numId="39" w16cid:durableId="1370909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00"/>
    <w:rsid w:val="00024601"/>
    <w:rsid w:val="000663BB"/>
    <w:rsid w:val="0006701D"/>
    <w:rsid w:val="00067B88"/>
    <w:rsid w:val="00090289"/>
    <w:rsid w:val="000961C1"/>
    <w:rsid w:val="000D4F04"/>
    <w:rsid w:val="0011406A"/>
    <w:rsid w:val="00115935"/>
    <w:rsid w:val="00153F1C"/>
    <w:rsid w:val="00180C15"/>
    <w:rsid w:val="001944D8"/>
    <w:rsid w:val="001B0A15"/>
    <w:rsid w:val="001D0101"/>
    <w:rsid w:val="001D1067"/>
    <w:rsid w:val="001D13B4"/>
    <w:rsid w:val="001D1805"/>
    <w:rsid w:val="001D508C"/>
    <w:rsid w:val="001E7800"/>
    <w:rsid w:val="001F7BA4"/>
    <w:rsid w:val="00213F24"/>
    <w:rsid w:val="00216A27"/>
    <w:rsid w:val="00223AC2"/>
    <w:rsid w:val="002321B7"/>
    <w:rsid w:val="00233AFF"/>
    <w:rsid w:val="00234E06"/>
    <w:rsid w:val="00285F37"/>
    <w:rsid w:val="002C0E3C"/>
    <w:rsid w:val="002D781D"/>
    <w:rsid w:val="002E62B0"/>
    <w:rsid w:val="002F22DF"/>
    <w:rsid w:val="002F5E80"/>
    <w:rsid w:val="0035061D"/>
    <w:rsid w:val="00352A01"/>
    <w:rsid w:val="0037550D"/>
    <w:rsid w:val="003826A3"/>
    <w:rsid w:val="00393C77"/>
    <w:rsid w:val="003C5ED2"/>
    <w:rsid w:val="003C689C"/>
    <w:rsid w:val="003D6885"/>
    <w:rsid w:val="00405C4A"/>
    <w:rsid w:val="00425294"/>
    <w:rsid w:val="004278EB"/>
    <w:rsid w:val="00433937"/>
    <w:rsid w:val="00477A95"/>
    <w:rsid w:val="00482441"/>
    <w:rsid w:val="004A14D7"/>
    <w:rsid w:val="004A3202"/>
    <w:rsid w:val="004B5942"/>
    <w:rsid w:val="004C12D1"/>
    <w:rsid w:val="004C59E2"/>
    <w:rsid w:val="004E5BE2"/>
    <w:rsid w:val="005259D4"/>
    <w:rsid w:val="00531106"/>
    <w:rsid w:val="00542123"/>
    <w:rsid w:val="00553B20"/>
    <w:rsid w:val="00565642"/>
    <w:rsid w:val="00574FEE"/>
    <w:rsid w:val="005837E6"/>
    <w:rsid w:val="00584A88"/>
    <w:rsid w:val="00590CAA"/>
    <w:rsid w:val="005E1FCC"/>
    <w:rsid w:val="005E6C1C"/>
    <w:rsid w:val="00607627"/>
    <w:rsid w:val="006133B4"/>
    <w:rsid w:val="00625EDF"/>
    <w:rsid w:val="00677046"/>
    <w:rsid w:val="0069331E"/>
    <w:rsid w:val="006C31FB"/>
    <w:rsid w:val="006C5447"/>
    <w:rsid w:val="00721202"/>
    <w:rsid w:val="00722D5F"/>
    <w:rsid w:val="00752119"/>
    <w:rsid w:val="00761836"/>
    <w:rsid w:val="007908E5"/>
    <w:rsid w:val="007C7A63"/>
    <w:rsid w:val="008232FC"/>
    <w:rsid w:val="00842A78"/>
    <w:rsid w:val="00873B76"/>
    <w:rsid w:val="008839BE"/>
    <w:rsid w:val="008D24D0"/>
    <w:rsid w:val="008D64C7"/>
    <w:rsid w:val="008D78B7"/>
    <w:rsid w:val="008E6254"/>
    <w:rsid w:val="00901E5B"/>
    <w:rsid w:val="00947C4E"/>
    <w:rsid w:val="00973C93"/>
    <w:rsid w:val="00985D39"/>
    <w:rsid w:val="009912FE"/>
    <w:rsid w:val="009C64A6"/>
    <w:rsid w:val="009F7D99"/>
    <w:rsid w:val="00A0462D"/>
    <w:rsid w:val="00A3099D"/>
    <w:rsid w:val="00A5562F"/>
    <w:rsid w:val="00A55D4B"/>
    <w:rsid w:val="00A70BCF"/>
    <w:rsid w:val="00AA224F"/>
    <w:rsid w:val="00AA7C28"/>
    <w:rsid w:val="00AB178D"/>
    <w:rsid w:val="00AD3E09"/>
    <w:rsid w:val="00AE1AB9"/>
    <w:rsid w:val="00B20705"/>
    <w:rsid w:val="00B52930"/>
    <w:rsid w:val="00B54137"/>
    <w:rsid w:val="00B61588"/>
    <w:rsid w:val="00B630A9"/>
    <w:rsid w:val="00BE0CFB"/>
    <w:rsid w:val="00BE443C"/>
    <w:rsid w:val="00C11226"/>
    <w:rsid w:val="00C3161A"/>
    <w:rsid w:val="00C82501"/>
    <w:rsid w:val="00C83CE3"/>
    <w:rsid w:val="00C84963"/>
    <w:rsid w:val="00C90A7C"/>
    <w:rsid w:val="00C9439E"/>
    <w:rsid w:val="00CA7F13"/>
    <w:rsid w:val="00CD6A06"/>
    <w:rsid w:val="00CD7B9B"/>
    <w:rsid w:val="00CF00BD"/>
    <w:rsid w:val="00CF5F35"/>
    <w:rsid w:val="00D036C2"/>
    <w:rsid w:val="00D17D1D"/>
    <w:rsid w:val="00D27C91"/>
    <w:rsid w:val="00D3248C"/>
    <w:rsid w:val="00D41CB5"/>
    <w:rsid w:val="00D47C17"/>
    <w:rsid w:val="00D75E7C"/>
    <w:rsid w:val="00DB6E2E"/>
    <w:rsid w:val="00DB7ECF"/>
    <w:rsid w:val="00DC46FB"/>
    <w:rsid w:val="00DD5DE7"/>
    <w:rsid w:val="00DE5AB7"/>
    <w:rsid w:val="00E21C7A"/>
    <w:rsid w:val="00E319D7"/>
    <w:rsid w:val="00E5552B"/>
    <w:rsid w:val="00E5633C"/>
    <w:rsid w:val="00E60382"/>
    <w:rsid w:val="00EA7FF4"/>
    <w:rsid w:val="00F12B75"/>
    <w:rsid w:val="00F554E9"/>
    <w:rsid w:val="00F66348"/>
    <w:rsid w:val="00F83930"/>
    <w:rsid w:val="00F900EA"/>
    <w:rsid w:val="00F95A33"/>
    <w:rsid w:val="00FB08EC"/>
    <w:rsid w:val="00FC7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4E9718"/>
  <w15:chartTrackingRefBased/>
  <w15:docId w15:val="{6580541A-C821-47DD-9E64-06D62BF7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character" w:customStyle="1" w:styleId="Max">
    <w:name w:val="Max."/>
    <w:rsid w:val="001D1805"/>
    <w:rPr>
      <w:b/>
    </w:rPr>
  </w:style>
  <w:style w:type="paragraph" w:customStyle="1" w:styleId="aaadejong">
    <w:name w:val="aaa_dejong"/>
    <w:basedOn w:val="Standard"/>
    <w:autoRedefine/>
    <w:rsid w:val="001F7BA4"/>
    <w:pPr>
      <w:tabs>
        <w:tab w:val="left" w:pos="851"/>
      </w:tabs>
      <w:jc w:val="both"/>
    </w:pPr>
    <w:rPr>
      <w:rFonts w:ascii="Arial" w:hAnsi="Arial" w:cs="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Textkrper-Einzug2">
    <w:name w:val="Body Text Indent 2"/>
    <w:basedOn w:val="Standard"/>
    <w:pPr>
      <w:spacing w:after="120" w:line="480" w:lineRule="auto"/>
      <w:ind w:left="360"/>
    </w:pPr>
  </w:style>
  <w:style w:type="paragraph" w:styleId="Textkrper-Zeileneinzug">
    <w:name w:val="Body Text Indent"/>
    <w:basedOn w:val="Standard"/>
    <w:pPr>
      <w:spacing w:after="120"/>
      <w:ind w:left="360"/>
    </w:pPr>
  </w:style>
  <w:style w:type="paragraph" w:styleId="Dokumentstruktur">
    <w:name w:val="Document Map"/>
    <w:basedOn w:val="Standard"/>
    <w:semiHidden/>
    <w:pPr>
      <w:shd w:val="clear" w:color="auto" w:fill="000080"/>
    </w:pPr>
    <w:rPr>
      <w:rFonts w:ascii="Tahoma" w:hAnsi="Tahoma" w:cs="Tahoma"/>
    </w:rPr>
  </w:style>
  <w:style w:type="paragraph" w:customStyle="1" w:styleId="Listeab">
    <w:name w:val="Liste ab"/>
    <w:basedOn w:val="Standard"/>
    <w:pPr>
      <w:widowControl/>
      <w:tabs>
        <w:tab w:val="num" w:pos="360"/>
      </w:tabs>
      <w:spacing w:before="60" w:after="60"/>
      <w:ind w:left="357" w:hanging="357"/>
      <w:jc w:val="both"/>
    </w:pPr>
    <w:rPr>
      <w:rFonts w:ascii="Arial" w:hAnsi="Arial"/>
    </w:rPr>
  </w:style>
  <w:style w:type="table" w:styleId="Tabellenraster">
    <w:name w:val="Table Grid"/>
    <w:basedOn w:val="NormaleTabelle"/>
    <w:rsid w:val="00C825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0462D"/>
    <w:rPr>
      <w:color w:val="467886" w:themeColor="hyperlink"/>
      <w:u w:val="single"/>
    </w:rPr>
  </w:style>
  <w:style w:type="character" w:styleId="NichtaufgelsteErwhnung">
    <w:name w:val="Unresolved Mention"/>
    <w:basedOn w:val="Absatz-Standardschriftart"/>
    <w:uiPriority w:val="99"/>
    <w:semiHidden/>
    <w:unhideWhenUsed/>
    <w:rsid w:val="00A0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AF29-1F34-463A-9440-04E90DF5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3A588-2212-4E59-90A3-3CDFF03E4341}">
  <ds:schemaRefs>
    <ds:schemaRef ds:uri="http://schemas.microsoft.com/sharepoint/v3/contenttype/forms"/>
  </ds:schemaRefs>
</ds:datastoreItem>
</file>

<file path=customXml/itemProps3.xml><?xml version="1.0" encoding="utf-8"?>
<ds:datastoreItem xmlns:ds="http://schemas.openxmlformats.org/officeDocument/2006/customXml" ds:itemID="{2E611F2C-12B4-4DB6-BDB3-589CE2238D2C}">
  <ds:schemaRefs>
    <ds:schemaRef ds:uri="http://schemas.microsoft.com/office/2006/metadata/properties"/>
    <ds:schemaRef ds:uri="http://schemas.openxmlformats.org/package/2006/metadata/core-properties"/>
    <ds:schemaRef ds:uri="b5539286-5ee8-44bc-baa4-0e2ff02f6573"/>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7b005ea8-45a7-4705-82f0-6b1ce8aaff7b"/>
  </ds:schemaRefs>
</ds:datastoreItem>
</file>

<file path=customXml/itemProps4.xml><?xml version="1.0" encoding="utf-8"?>
<ds:datastoreItem xmlns:ds="http://schemas.openxmlformats.org/officeDocument/2006/customXml" ds:itemID="{795BFAB7-3496-48FB-9831-E2B432F3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4119</Words>
  <Characters>28369</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2</cp:revision>
  <cp:lastPrinted>2022-07-06T08:23:00Z</cp:lastPrinted>
  <dcterms:created xsi:type="dcterms:W3CDTF">2025-03-04T08:23:00Z</dcterms:created>
  <dcterms:modified xsi:type="dcterms:W3CDTF">2025-03-04T08:23:00Z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